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9" w:type="dxa"/>
        <w:tblLayout w:type="fixed"/>
        <w:tblLook w:val="04A0"/>
      </w:tblPr>
      <w:tblGrid>
        <w:gridCol w:w="10440"/>
      </w:tblGrid>
      <w:tr w:rsidR="0092676A" w:rsidRPr="0017502A" w:rsidTr="0092676A">
        <w:trPr>
          <w:trHeight w:val="2139"/>
        </w:trPr>
        <w:tc>
          <w:tcPr>
            <w:tcW w:w="10440" w:type="dxa"/>
            <w:hideMark/>
          </w:tcPr>
          <w:p w:rsidR="0092676A" w:rsidRDefault="0092676A" w:rsidP="00B22C72">
            <w:pPr>
              <w:keepNext/>
              <w:keepLines/>
              <w:widowControl/>
              <w:rPr>
                <w:kern w:val="1"/>
                <w:sz w:val="28"/>
                <w:szCs w:val="28"/>
                <w:lang w:eastAsia="hi-IN" w:bidi="hi-IN"/>
              </w:rPr>
            </w:pPr>
            <w:r>
              <w:t xml:space="preserve">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71500" cy="590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76A" w:rsidRPr="0017502A" w:rsidRDefault="0092676A" w:rsidP="00B22C72">
            <w:pPr>
              <w:keepNext/>
              <w:keepLines/>
              <w:widowControl/>
              <w:rPr>
                <w:kern w:val="1"/>
                <w:sz w:val="28"/>
                <w:szCs w:val="28"/>
                <w:lang w:bidi="hi-IN"/>
              </w:rPr>
            </w:pPr>
            <w:r w:rsidRPr="0017502A">
              <w:rPr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92676A" w:rsidRPr="0017502A" w:rsidRDefault="0092676A" w:rsidP="00B22C72">
            <w:pPr>
              <w:keepNext/>
              <w:keepLines/>
              <w:widowControl/>
              <w:rPr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b/>
                <w:kern w:val="1"/>
                <w:sz w:val="28"/>
                <w:szCs w:val="28"/>
                <w:lang w:eastAsia="hi-IN" w:bidi="hi-IN"/>
              </w:rPr>
              <w:t xml:space="preserve">        </w:t>
            </w:r>
            <w:r w:rsidRPr="0017502A">
              <w:rPr>
                <w:b/>
                <w:kern w:val="1"/>
                <w:sz w:val="28"/>
                <w:szCs w:val="28"/>
                <w:lang w:eastAsia="hi-IN" w:bidi="hi-IN"/>
              </w:rPr>
              <w:t>Администрация</w:t>
            </w:r>
          </w:p>
          <w:p w:rsidR="0092676A" w:rsidRPr="0017502A" w:rsidRDefault="0092676A" w:rsidP="00B22C72">
            <w:pPr>
              <w:keepNext/>
              <w:keepLines/>
              <w:widowControl/>
              <w:rPr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b/>
                <w:kern w:val="1"/>
                <w:sz w:val="28"/>
                <w:szCs w:val="28"/>
                <w:lang w:eastAsia="hi-IN" w:bidi="hi-IN"/>
              </w:rPr>
              <w:t xml:space="preserve">   </w:t>
            </w:r>
            <w:r w:rsidRPr="0017502A">
              <w:rPr>
                <w:b/>
                <w:kern w:val="1"/>
                <w:sz w:val="28"/>
                <w:szCs w:val="28"/>
                <w:lang w:eastAsia="hi-IN" w:bidi="hi-IN"/>
              </w:rPr>
              <w:t xml:space="preserve">сельского поселения </w:t>
            </w:r>
          </w:p>
          <w:p w:rsidR="0092676A" w:rsidRPr="0017502A" w:rsidRDefault="0092676A" w:rsidP="00B22C72">
            <w:pPr>
              <w:keepNext/>
              <w:keepLines/>
              <w:widowControl/>
              <w:rPr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b/>
                <w:kern w:val="1"/>
                <w:sz w:val="28"/>
                <w:szCs w:val="28"/>
                <w:lang w:eastAsia="hi-IN" w:bidi="hi-IN"/>
              </w:rPr>
              <w:t xml:space="preserve">       </w:t>
            </w:r>
            <w:r w:rsidRPr="0017502A">
              <w:rPr>
                <w:b/>
                <w:kern w:val="1"/>
                <w:sz w:val="28"/>
                <w:szCs w:val="28"/>
                <w:lang w:eastAsia="hi-IN" w:bidi="hi-IN"/>
              </w:rPr>
              <w:t>Александровка</w:t>
            </w:r>
          </w:p>
          <w:p w:rsidR="0092676A" w:rsidRPr="0017502A" w:rsidRDefault="0092676A" w:rsidP="00B22C72">
            <w:pPr>
              <w:keepNext/>
              <w:keepLines/>
              <w:widowControl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17502A">
              <w:rPr>
                <w:b/>
                <w:kern w:val="1"/>
                <w:sz w:val="28"/>
                <w:szCs w:val="28"/>
                <w:lang w:eastAsia="hi-IN" w:bidi="hi-IN"/>
              </w:rPr>
              <w:t>муниципального района</w:t>
            </w:r>
          </w:p>
          <w:p w:rsidR="0092676A" w:rsidRPr="0017502A" w:rsidRDefault="0092676A" w:rsidP="00B22C72">
            <w:pPr>
              <w:keepNext/>
              <w:keepLines/>
              <w:widowControl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17502A">
              <w:rPr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b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Pr="0017502A">
              <w:rPr>
                <w:b/>
                <w:kern w:val="1"/>
                <w:sz w:val="28"/>
                <w:szCs w:val="28"/>
                <w:lang w:eastAsia="hi-IN" w:bidi="hi-IN"/>
              </w:rPr>
              <w:t>Кинель-Черкасский</w:t>
            </w:r>
          </w:p>
          <w:p w:rsidR="0092676A" w:rsidRPr="0017502A" w:rsidRDefault="0092676A" w:rsidP="00B22C72">
            <w:pPr>
              <w:keepNext/>
              <w:keepLines/>
              <w:widowControl/>
              <w:rPr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b/>
                <w:kern w:val="1"/>
                <w:sz w:val="28"/>
                <w:szCs w:val="28"/>
                <w:lang w:eastAsia="hi-IN" w:bidi="hi-IN"/>
              </w:rPr>
              <w:t xml:space="preserve">   </w:t>
            </w:r>
            <w:r w:rsidRPr="0017502A">
              <w:rPr>
                <w:b/>
                <w:kern w:val="1"/>
                <w:sz w:val="28"/>
                <w:szCs w:val="28"/>
                <w:lang w:eastAsia="hi-IN" w:bidi="hi-IN"/>
              </w:rPr>
              <w:t>Самарской области</w:t>
            </w:r>
          </w:p>
          <w:p w:rsidR="0092676A" w:rsidRPr="0017502A" w:rsidRDefault="0092676A" w:rsidP="00B22C72">
            <w:pPr>
              <w:keepNext/>
              <w:keepLines/>
              <w:widowControl/>
              <w:rPr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b/>
                <w:kern w:val="1"/>
                <w:sz w:val="28"/>
                <w:szCs w:val="28"/>
                <w:lang w:eastAsia="hi-IN" w:bidi="hi-IN"/>
              </w:rPr>
              <w:t xml:space="preserve">    </w:t>
            </w:r>
            <w:r w:rsidRPr="0017502A">
              <w:rPr>
                <w:b/>
                <w:kern w:val="1"/>
                <w:sz w:val="28"/>
                <w:szCs w:val="28"/>
                <w:lang w:eastAsia="hi-IN" w:bidi="hi-IN"/>
              </w:rPr>
              <w:t>РАСПОРЯЖЕНИЕ</w:t>
            </w:r>
          </w:p>
        </w:tc>
      </w:tr>
      <w:tr w:rsidR="0092676A" w:rsidRPr="0017502A" w:rsidTr="0092676A">
        <w:trPr>
          <w:trHeight w:val="1256"/>
        </w:trPr>
        <w:tc>
          <w:tcPr>
            <w:tcW w:w="10440" w:type="dxa"/>
            <w:vAlign w:val="center"/>
            <w:hideMark/>
          </w:tcPr>
          <w:p w:rsidR="0092676A" w:rsidRPr="0017502A" w:rsidRDefault="00636FC3" w:rsidP="00B22C72">
            <w:pPr>
              <w:keepNext/>
              <w:keepLines/>
              <w:widowControl/>
              <w:snapToGrid w:val="0"/>
              <w:rPr>
                <w:kern w:val="1"/>
                <w:sz w:val="28"/>
                <w:szCs w:val="28"/>
                <w:lang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 xml:space="preserve">     от  20.11</w:t>
            </w:r>
            <w:r w:rsidR="0092676A">
              <w:rPr>
                <w:kern w:val="1"/>
                <w:sz w:val="28"/>
                <w:szCs w:val="28"/>
                <w:lang w:eastAsia="hi-IN" w:bidi="hi-IN"/>
              </w:rPr>
              <w:t xml:space="preserve">.2014 </w:t>
            </w:r>
            <w:r w:rsidR="0092676A" w:rsidRPr="0017502A">
              <w:rPr>
                <w:kern w:val="1"/>
                <w:sz w:val="28"/>
                <w:szCs w:val="28"/>
                <w:lang w:eastAsia="hi-IN" w:bidi="hi-IN"/>
              </w:rPr>
              <w:t xml:space="preserve"> №</w:t>
            </w:r>
            <w:r>
              <w:rPr>
                <w:kern w:val="1"/>
                <w:sz w:val="28"/>
                <w:szCs w:val="28"/>
                <w:lang w:eastAsia="hi-IN" w:bidi="hi-IN"/>
              </w:rPr>
              <w:t xml:space="preserve"> 24</w:t>
            </w:r>
          </w:p>
          <w:p w:rsidR="0092676A" w:rsidRPr="0017502A" w:rsidRDefault="0092676A" w:rsidP="00B22C72">
            <w:pPr>
              <w:keepNext/>
              <w:keepLines/>
              <w:widowControl/>
              <w:rPr>
                <w:kern w:val="1"/>
                <w:sz w:val="28"/>
                <w:szCs w:val="28"/>
                <w:lang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 xml:space="preserve">       </w:t>
            </w:r>
            <w:proofErr w:type="gramStart"/>
            <w:r w:rsidRPr="0017502A">
              <w:rPr>
                <w:kern w:val="1"/>
                <w:sz w:val="28"/>
                <w:szCs w:val="28"/>
                <w:lang w:eastAsia="hi-IN" w:bidi="hi-IN"/>
              </w:rPr>
              <w:t>с</w:t>
            </w:r>
            <w:proofErr w:type="gramEnd"/>
            <w:r w:rsidRPr="0017502A">
              <w:rPr>
                <w:kern w:val="1"/>
                <w:sz w:val="28"/>
                <w:szCs w:val="28"/>
                <w:lang w:eastAsia="hi-IN" w:bidi="hi-IN"/>
              </w:rPr>
              <w:t>. Александровка</w:t>
            </w:r>
          </w:p>
        </w:tc>
      </w:tr>
    </w:tbl>
    <w:p w:rsidR="0092676A" w:rsidRDefault="0092676A" w:rsidP="00A9292C">
      <w:pPr>
        <w:keepNext/>
        <w:keepLines/>
        <w:widowControl/>
        <w:spacing w:line="276" w:lineRule="auto"/>
        <w:jc w:val="both"/>
        <w:outlineLvl w:val="0"/>
        <w:rPr>
          <w:sz w:val="28"/>
          <w:szCs w:val="28"/>
        </w:rPr>
      </w:pPr>
      <w:r w:rsidRPr="00A14B6F">
        <w:rPr>
          <w:sz w:val="18"/>
          <w:szCs w:val="18"/>
        </w:rPr>
        <w:t xml:space="preserve">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О разработке муниципальной программы</w:t>
      </w:r>
    </w:p>
    <w:p w:rsidR="00636FC3" w:rsidRDefault="0092676A" w:rsidP="00A9292C">
      <w:pPr>
        <w:keepNext/>
        <w:keepLines/>
        <w:widowControl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FC3">
        <w:rPr>
          <w:sz w:val="28"/>
          <w:szCs w:val="28"/>
        </w:rPr>
        <w:t xml:space="preserve">«Развитие  культуры, </w:t>
      </w:r>
      <w:r w:rsidR="00637F12">
        <w:rPr>
          <w:sz w:val="28"/>
          <w:szCs w:val="28"/>
        </w:rPr>
        <w:t xml:space="preserve">молодежной политики </w:t>
      </w:r>
    </w:p>
    <w:p w:rsidR="00636FC3" w:rsidRDefault="00636FC3" w:rsidP="00A9292C">
      <w:pPr>
        <w:keepNext/>
        <w:keepLines/>
        <w:widowControl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 спорта на территории сельского поселения</w:t>
      </w:r>
    </w:p>
    <w:p w:rsidR="00636FC3" w:rsidRDefault="00636FC3" w:rsidP="00A9292C">
      <w:pPr>
        <w:keepNext/>
        <w:keepLines/>
        <w:widowControl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Александровка муниципального района </w:t>
      </w:r>
    </w:p>
    <w:p w:rsidR="00636FC3" w:rsidRDefault="00636FC3" w:rsidP="00A9292C">
      <w:pPr>
        <w:keepNext/>
        <w:keepLines/>
        <w:widowControl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Кинель-Черкасский Самарской области </w:t>
      </w:r>
      <w:proofErr w:type="gramStart"/>
      <w:r>
        <w:rPr>
          <w:sz w:val="28"/>
          <w:szCs w:val="28"/>
        </w:rPr>
        <w:t>на</w:t>
      </w:r>
      <w:proofErr w:type="gramEnd"/>
    </w:p>
    <w:p w:rsidR="0092676A" w:rsidRDefault="00636FC3" w:rsidP="00A9292C">
      <w:pPr>
        <w:keepNext/>
        <w:keepLines/>
        <w:widowControl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2015-2017 годы</w:t>
      </w:r>
      <w:r w:rsidR="0092676A">
        <w:rPr>
          <w:sz w:val="28"/>
          <w:szCs w:val="28"/>
        </w:rPr>
        <w:t>»</w:t>
      </w:r>
      <w:r w:rsidR="0092676A" w:rsidRPr="00043CB7">
        <w:rPr>
          <w:sz w:val="28"/>
          <w:szCs w:val="28"/>
        </w:rPr>
        <w:t>]</w:t>
      </w:r>
      <w:proofErr w:type="gramEnd"/>
    </w:p>
    <w:p w:rsidR="0092676A" w:rsidRPr="00A14B6F" w:rsidRDefault="0092676A" w:rsidP="00A9292C">
      <w:pPr>
        <w:keepNext/>
        <w:keepLines/>
        <w:widowControl/>
        <w:spacing w:line="276" w:lineRule="auto"/>
        <w:jc w:val="both"/>
        <w:rPr>
          <w:sz w:val="18"/>
          <w:szCs w:val="18"/>
        </w:rPr>
      </w:pPr>
    </w:p>
    <w:p w:rsidR="0092676A" w:rsidRPr="00A14B6F" w:rsidRDefault="0092676A" w:rsidP="00A9292C">
      <w:pPr>
        <w:keepNext/>
        <w:keepLines/>
        <w:widowControl/>
        <w:spacing w:line="276" w:lineRule="auto"/>
        <w:jc w:val="both"/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</w:t>
      </w:r>
      <w:r w:rsidR="00636FC3">
        <w:rPr>
          <w:sz w:val="28"/>
          <w:szCs w:val="28"/>
        </w:rPr>
        <w:t xml:space="preserve">  </w:t>
      </w:r>
      <w:r w:rsidRPr="00A14B6F">
        <w:rPr>
          <w:sz w:val="28"/>
          <w:szCs w:val="28"/>
        </w:rPr>
        <w:t xml:space="preserve">В целях </w:t>
      </w:r>
      <w:r w:rsidRPr="00A14B6F">
        <w:rPr>
          <w:snapToGrid w:val="0"/>
          <w:sz w:val="28"/>
          <w:szCs w:val="28"/>
        </w:rPr>
        <w:t xml:space="preserve">комплексного развития </w:t>
      </w:r>
      <w:r w:rsidR="00636FC3">
        <w:rPr>
          <w:snapToGrid w:val="0"/>
          <w:sz w:val="28"/>
          <w:szCs w:val="28"/>
        </w:rPr>
        <w:t xml:space="preserve">сфер культуры, </w:t>
      </w:r>
      <w:r w:rsidR="00637F12">
        <w:rPr>
          <w:snapToGrid w:val="0"/>
          <w:sz w:val="28"/>
          <w:szCs w:val="28"/>
        </w:rPr>
        <w:t>молодежной политики и</w:t>
      </w:r>
      <w:r w:rsidR="00A04979">
        <w:rPr>
          <w:snapToGrid w:val="0"/>
          <w:sz w:val="28"/>
          <w:szCs w:val="28"/>
        </w:rPr>
        <w:t xml:space="preserve"> спорта </w:t>
      </w:r>
      <w:r w:rsidR="00637F12">
        <w:rPr>
          <w:snapToGrid w:val="0"/>
          <w:sz w:val="28"/>
          <w:szCs w:val="28"/>
        </w:rPr>
        <w:t xml:space="preserve"> </w:t>
      </w:r>
      <w:r w:rsidR="00636FC3">
        <w:rPr>
          <w:snapToGrid w:val="0"/>
          <w:sz w:val="28"/>
          <w:szCs w:val="28"/>
        </w:rPr>
        <w:t xml:space="preserve"> на территории сельского поселения Александровка</w:t>
      </w:r>
      <w:r w:rsidRPr="00A14B6F">
        <w:rPr>
          <w:sz w:val="28"/>
          <w:szCs w:val="28"/>
        </w:rPr>
        <w:t>:</w:t>
      </w:r>
      <w:r w:rsidRPr="00A14B6F">
        <w:rPr>
          <w:kern w:val="1"/>
          <w:sz w:val="28"/>
          <w:szCs w:val="28"/>
          <w:lang w:eastAsia="hi-IN" w:bidi="hi-IN"/>
        </w:rPr>
        <w:t xml:space="preserve"> </w:t>
      </w:r>
    </w:p>
    <w:p w:rsidR="0092676A" w:rsidRPr="00A14B6F" w:rsidRDefault="00C2071C" w:rsidP="00A9292C">
      <w:pPr>
        <w:keepNext/>
        <w:keepLines/>
        <w:widowControl/>
        <w:spacing w:line="276" w:lineRule="auto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     1.</w:t>
      </w:r>
      <w:r w:rsidR="0092676A" w:rsidRPr="00A14B6F">
        <w:rPr>
          <w:kern w:val="1"/>
          <w:sz w:val="28"/>
          <w:szCs w:val="28"/>
          <w:lang w:eastAsia="hi-IN" w:bidi="hi-IN"/>
        </w:rPr>
        <w:t>Разработать муниципальную  программу</w:t>
      </w:r>
      <w:r w:rsidR="0092676A" w:rsidRPr="00A14B6F">
        <w:rPr>
          <w:sz w:val="28"/>
          <w:szCs w:val="28"/>
        </w:rPr>
        <w:t xml:space="preserve"> </w:t>
      </w:r>
      <w:r w:rsidR="0092676A">
        <w:rPr>
          <w:sz w:val="28"/>
          <w:szCs w:val="28"/>
        </w:rPr>
        <w:t xml:space="preserve">«Развитие </w:t>
      </w:r>
      <w:r w:rsidR="00637F12">
        <w:rPr>
          <w:sz w:val="28"/>
          <w:szCs w:val="28"/>
        </w:rPr>
        <w:t xml:space="preserve">культуры, молодежной политики и спорта </w:t>
      </w:r>
      <w:r w:rsidR="0092676A">
        <w:rPr>
          <w:sz w:val="28"/>
          <w:szCs w:val="28"/>
        </w:rPr>
        <w:t xml:space="preserve"> на территории сельского поселения Александровка Кинель-Черкасского района Самарской области на 2015 </w:t>
      </w:r>
      <w:r w:rsidR="0092676A">
        <w:rPr>
          <w:b/>
          <w:sz w:val="28"/>
          <w:szCs w:val="28"/>
        </w:rPr>
        <w:t>–</w:t>
      </w:r>
      <w:r w:rsidR="00637F12">
        <w:rPr>
          <w:sz w:val="28"/>
          <w:szCs w:val="28"/>
        </w:rPr>
        <w:t>2017</w:t>
      </w:r>
      <w:r w:rsidR="0092676A">
        <w:rPr>
          <w:sz w:val="28"/>
          <w:szCs w:val="28"/>
        </w:rPr>
        <w:t xml:space="preserve"> годы</w:t>
      </w:r>
      <w:r w:rsidR="0092676A" w:rsidRPr="00A14B6F">
        <w:rPr>
          <w:sz w:val="28"/>
          <w:szCs w:val="28"/>
        </w:rPr>
        <w:t xml:space="preserve">».  </w:t>
      </w:r>
    </w:p>
    <w:p w:rsidR="0092676A" w:rsidRDefault="0092676A" w:rsidP="00A9292C">
      <w:pPr>
        <w:keepNext/>
        <w:keepLines/>
        <w:widowControl/>
        <w:spacing w:line="276" w:lineRule="auto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     2.</w:t>
      </w:r>
      <w:proofErr w:type="gramStart"/>
      <w:r>
        <w:rPr>
          <w:kern w:val="1"/>
          <w:sz w:val="28"/>
          <w:szCs w:val="28"/>
          <w:lang w:eastAsia="hi-IN" w:bidi="hi-IN"/>
        </w:rPr>
        <w:t>Контроль за</w:t>
      </w:r>
      <w:proofErr w:type="gramEnd"/>
      <w:r>
        <w:rPr>
          <w:kern w:val="1"/>
          <w:sz w:val="28"/>
          <w:szCs w:val="28"/>
          <w:lang w:eastAsia="hi-IN" w:bidi="hi-IN"/>
        </w:rPr>
        <w:t xml:space="preserve"> вы</w:t>
      </w:r>
      <w:r w:rsidRPr="00A14B6F">
        <w:rPr>
          <w:kern w:val="1"/>
          <w:sz w:val="28"/>
          <w:szCs w:val="28"/>
          <w:lang w:eastAsia="hi-IN" w:bidi="hi-IN"/>
        </w:rPr>
        <w:t>полнением настоящего распоряжения оставляю за собой.</w:t>
      </w:r>
    </w:p>
    <w:p w:rsidR="00C2071C" w:rsidRDefault="00C2071C" w:rsidP="00B22C72">
      <w:pPr>
        <w:keepNext/>
        <w:keepLines/>
        <w:widowControl/>
        <w:spacing w:line="360" w:lineRule="auto"/>
        <w:jc w:val="both"/>
        <w:rPr>
          <w:kern w:val="1"/>
          <w:sz w:val="28"/>
          <w:szCs w:val="28"/>
          <w:lang w:eastAsia="hi-IN" w:bidi="hi-IN"/>
        </w:rPr>
      </w:pPr>
    </w:p>
    <w:p w:rsidR="00C2071C" w:rsidRDefault="00C2071C" w:rsidP="00B22C72">
      <w:pPr>
        <w:keepNext/>
        <w:keepLines/>
        <w:widowControl/>
        <w:spacing w:line="360" w:lineRule="auto"/>
        <w:jc w:val="both"/>
        <w:rPr>
          <w:kern w:val="1"/>
          <w:sz w:val="28"/>
          <w:szCs w:val="28"/>
          <w:lang w:eastAsia="hi-IN" w:bidi="hi-IN"/>
        </w:rPr>
      </w:pPr>
    </w:p>
    <w:p w:rsidR="0092676A" w:rsidRPr="0017502A" w:rsidRDefault="0092676A" w:rsidP="00B22C72">
      <w:pPr>
        <w:keepNext/>
        <w:keepLines/>
        <w:widowControl/>
        <w:tabs>
          <w:tab w:val="left" w:pos="1200"/>
        </w:tabs>
        <w:rPr>
          <w:sz w:val="28"/>
          <w:szCs w:val="28"/>
        </w:rPr>
      </w:pPr>
      <w:r w:rsidRPr="0017502A">
        <w:rPr>
          <w:sz w:val="28"/>
          <w:szCs w:val="28"/>
        </w:rPr>
        <w:t xml:space="preserve">Глава сельского поселения </w:t>
      </w:r>
    </w:p>
    <w:p w:rsidR="0092676A" w:rsidRDefault="0092676A" w:rsidP="00B22C72">
      <w:pPr>
        <w:keepNext/>
        <w:keepLines/>
        <w:widowControl/>
        <w:tabs>
          <w:tab w:val="left" w:pos="1200"/>
        </w:tabs>
        <w:rPr>
          <w:sz w:val="28"/>
          <w:szCs w:val="28"/>
        </w:rPr>
      </w:pPr>
      <w:r w:rsidRPr="0017502A">
        <w:rPr>
          <w:sz w:val="28"/>
          <w:szCs w:val="28"/>
        </w:rPr>
        <w:t xml:space="preserve">Александровка                         </w:t>
      </w:r>
      <w:r w:rsidRPr="0017502A">
        <w:rPr>
          <w:sz w:val="28"/>
          <w:szCs w:val="28"/>
        </w:rPr>
        <w:tab/>
      </w:r>
      <w:r w:rsidRPr="0017502A">
        <w:rPr>
          <w:sz w:val="28"/>
          <w:szCs w:val="28"/>
        </w:rPr>
        <w:tab/>
      </w:r>
      <w:r w:rsidRPr="0017502A">
        <w:rPr>
          <w:sz w:val="28"/>
          <w:szCs w:val="28"/>
        </w:rPr>
        <w:tab/>
      </w:r>
      <w:r w:rsidRPr="0017502A">
        <w:rPr>
          <w:sz w:val="28"/>
          <w:szCs w:val="28"/>
        </w:rPr>
        <w:tab/>
      </w:r>
      <w:r w:rsidR="003979EA">
        <w:rPr>
          <w:sz w:val="28"/>
          <w:szCs w:val="28"/>
        </w:rPr>
        <w:t xml:space="preserve">               </w:t>
      </w:r>
      <w:r w:rsidR="00581412">
        <w:rPr>
          <w:sz w:val="28"/>
          <w:szCs w:val="28"/>
        </w:rPr>
        <w:t xml:space="preserve"> </w:t>
      </w:r>
      <w:r w:rsidR="003979EA">
        <w:rPr>
          <w:sz w:val="28"/>
          <w:szCs w:val="28"/>
        </w:rPr>
        <w:t xml:space="preserve">  </w:t>
      </w:r>
      <w:r w:rsidRPr="0017502A">
        <w:rPr>
          <w:sz w:val="28"/>
          <w:szCs w:val="28"/>
        </w:rPr>
        <w:t>В.Н.</w:t>
      </w:r>
      <w:r w:rsidR="003979EA">
        <w:rPr>
          <w:sz w:val="28"/>
          <w:szCs w:val="28"/>
        </w:rPr>
        <w:t xml:space="preserve"> </w:t>
      </w:r>
      <w:r w:rsidRPr="0017502A">
        <w:rPr>
          <w:sz w:val="28"/>
          <w:szCs w:val="28"/>
        </w:rPr>
        <w:t>Аверьянова</w:t>
      </w:r>
    </w:p>
    <w:p w:rsidR="0092676A" w:rsidRDefault="0092676A" w:rsidP="00B22C72">
      <w:pPr>
        <w:keepNext/>
        <w:keepLines/>
        <w:widowControl/>
        <w:tabs>
          <w:tab w:val="left" w:pos="1200"/>
        </w:tabs>
        <w:rPr>
          <w:sz w:val="28"/>
          <w:szCs w:val="28"/>
        </w:rPr>
      </w:pPr>
    </w:p>
    <w:p w:rsidR="008E254A" w:rsidRDefault="008E254A" w:rsidP="00B22C72">
      <w:pPr>
        <w:keepNext/>
        <w:keepLines/>
        <w:widowControl/>
        <w:tabs>
          <w:tab w:val="left" w:pos="1200"/>
        </w:tabs>
        <w:rPr>
          <w:sz w:val="28"/>
          <w:szCs w:val="28"/>
        </w:rPr>
      </w:pPr>
    </w:p>
    <w:p w:rsidR="008E254A" w:rsidRDefault="008E254A" w:rsidP="00B22C72">
      <w:pPr>
        <w:keepNext/>
        <w:keepLines/>
        <w:widowControl/>
        <w:tabs>
          <w:tab w:val="left" w:pos="1200"/>
        </w:tabs>
        <w:rPr>
          <w:sz w:val="28"/>
          <w:szCs w:val="28"/>
        </w:rPr>
      </w:pPr>
    </w:p>
    <w:p w:rsidR="008E254A" w:rsidRDefault="008E254A" w:rsidP="00B22C72">
      <w:pPr>
        <w:keepNext/>
        <w:keepLines/>
        <w:widowControl/>
        <w:tabs>
          <w:tab w:val="left" w:pos="1200"/>
        </w:tabs>
        <w:rPr>
          <w:sz w:val="28"/>
          <w:szCs w:val="28"/>
        </w:rPr>
      </w:pPr>
    </w:p>
    <w:p w:rsidR="00A9292C" w:rsidRDefault="00A9292C" w:rsidP="00B22C72">
      <w:pPr>
        <w:keepNext/>
        <w:keepLines/>
        <w:widowControl/>
        <w:tabs>
          <w:tab w:val="left" w:pos="1200"/>
        </w:tabs>
        <w:rPr>
          <w:sz w:val="28"/>
          <w:szCs w:val="28"/>
        </w:rPr>
      </w:pPr>
    </w:p>
    <w:p w:rsidR="00A9292C" w:rsidRDefault="00A9292C" w:rsidP="00B22C72">
      <w:pPr>
        <w:keepNext/>
        <w:keepLines/>
        <w:widowControl/>
        <w:tabs>
          <w:tab w:val="left" w:pos="1200"/>
        </w:tabs>
        <w:rPr>
          <w:sz w:val="28"/>
          <w:szCs w:val="28"/>
        </w:rPr>
      </w:pPr>
    </w:p>
    <w:p w:rsidR="00A9292C" w:rsidRDefault="00A9292C" w:rsidP="00B22C72">
      <w:pPr>
        <w:keepNext/>
        <w:keepLines/>
        <w:widowControl/>
        <w:tabs>
          <w:tab w:val="left" w:pos="1200"/>
        </w:tabs>
        <w:rPr>
          <w:sz w:val="28"/>
          <w:szCs w:val="28"/>
        </w:rPr>
      </w:pPr>
    </w:p>
    <w:p w:rsidR="00A31946" w:rsidRDefault="00A31946" w:rsidP="00B22C72">
      <w:pPr>
        <w:keepNext/>
        <w:keepLines/>
        <w:widowControl/>
      </w:pPr>
    </w:p>
    <w:tbl>
      <w:tblPr>
        <w:tblpPr w:leftFromText="180" w:rightFromText="180" w:vertAnchor="text" w:tblpY="1"/>
        <w:tblOverlap w:val="never"/>
        <w:tblW w:w="9738" w:type="dxa"/>
        <w:tblInd w:w="9" w:type="dxa"/>
        <w:tblLayout w:type="fixed"/>
        <w:tblLook w:val="04A0"/>
      </w:tblPr>
      <w:tblGrid>
        <w:gridCol w:w="9738"/>
      </w:tblGrid>
      <w:tr w:rsidR="00B75228" w:rsidTr="00A9292C">
        <w:trPr>
          <w:trHeight w:val="2139"/>
        </w:trPr>
        <w:tc>
          <w:tcPr>
            <w:tcW w:w="9738" w:type="dxa"/>
            <w:hideMark/>
          </w:tcPr>
          <w:p w:rsidR="008E254A" w:rsidRPr="0017502A" w:rsidRDefault="008E254A" w:rsidP="00A9292C">
            <w:pPr>
              <w:pStyle w:val="21"/>
              <w:keepNext/>
              <w:keepLines/>
              <w:tabs>
                <w:tab w:val="left" w:pos="4244"/>
              </w:tabs>
              <w:spacing w:after="0" w:line="100" w:lineRule="atLeast"/>
              <w:ind w:right="5136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71500" cy="5905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261" w:type="dxa"/>
              <w:tblInd w:w="9" w:type="dxa"/>
              <w:tblLayout w:type="fixed"/>
              <w:tblLook w:val="04A0"/>
            </w:tblPr>
            <w:tblGrid>
              <w:gridCol w:w="150"/>
              <w:gridCol w:w="5761"/>
              <w:gridCol w:w="4350"/>
            </w:tblGrid>
            <w:tr w:rsidR="008E254A" w:rsidRPr="00D6369B" w:rsidTr="000671C0">
              <w:trPr>
                <w:trHeight w:val="2139"/>
              </w:trPr>
              <w:tc>
                <w:tcPr>
                  <w:tcW w:w="10261" w:type="dxa"/>
                  <w:gridSpan w:val="3"/>
                  <w:hideMark/>
                </w:tcPr>
                <w:p w:rsidR="008E254A" w:rsidRPr="00D6369B" w:rsidRDefault="008E254A" w:rsidP="00A9292C">
                  <w:pPr>
                    <w:keepNext/>
                    <w:keepLines/>
                    <w:framePr w:hSpace="180" w:wrap="around" w:vAnchor="text" w:hAnchor="text" w:y="1"/>
                    <w:widowControl/>
                    <w:tabs>
                      <w:tab w:val="left" w:pos="5094"/>
                      <w:tab w:val="left" w:pos="5520"/>
                    </w:tabs>
                    <w:ind w:right="5626"/>
                    <w:suppressOverlap/>
                    <w:jc w:val="center"/>
                    <w:rPr>
                      <w:rFonts w:cs="Tahoma"/>
                      <w:kern w:val="1"/>
                      <w:sz w:val="28"/>
                      <w:szCs w:val="28"/>
                    </w:rPr>
                  </w:pPr>
                  <w:r>
                    <w:rPr>
                      <w:rFonts w:cs="Tahoma"/>
                      <w:kern w:val="1"/>
                      <w:sz w:val="28"/>
                      <w:szCs w:val="28"/>
                      <w:lang w:eastAsia="hi-IN" w:bidi="hi-IN"/>
                    </w:rPr>
                    <w:t>Р</w:t>
                  </w:r>
                  <w:r w:rsidRPr="00D6369B">
                    <w:rPr>
                      <w:rFonts w:cs="Tahoma"/>
                      <w:kern w:val="1"/>
                      <w:sz w:val="28"/>
                      <w:szCs w:val="28"/>
                      <w:lang w:eastAsia="hi-IN" w:bidi="hi-IN"/>
                    </w:rPr>
                    <w:t>ОССИЙСКАЯ ФЕДЕРАЦИЯ</w:t>
                  </w:r>
                </w:p>
                <w:p w:rsidR="008E254A" w:rsidRPr="00D6369B" w:rsidRDefault="008E254A" w:rsidP="00A9292C">
                  <w:pPr>
                    <w:keepNext/>
                    <w:keepLines/>
                    <w:framePr w:hSpace="180" w:wrap="around" w:vAnchor="text" w:hAnchor="text" w:y="1"/>
                    <w:widowControl/>
                    <w:ind w:right="5626"/>
                    <w:suppressOverlap/>
                    <w:jc w:val="center"/>
                    <w:rPr>
                      <w:rFonts w:cs="Tahoma"/>
                      <w:b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D6369B">
                    <w:rPr>
                      <w:rFonts w:cs="Tahoma"/>
                      <w:b/>
                      <w:kern w:val="1"/>
                      <w:sz w:val="28"/>
                      <w:szCs w:val="28"/>
                      <w:lang w:eastAsia="hi-IN" w:bidi="hi-IN"/>
                    </w:rPr>
                    <w:t>Администрация</w:t>
                  </w:r>
                </w:p>
                <w:p w:rsidR="008E254A" w:rsidRPr="00D6369B" w:rsidRDefault="008E254A" w:rsidP="00A9292C">
                  <w:pPr>
                    <w:keepNext/>
                    <w:keepLines/>
                    <w:framePr w:hSpace="180" w:wrap="around" w:vAnchor="text" w:hAnchor="text" w:y="1"/>
                    <w:widowControl/>
                    <w:ind w:right="5626"/>
                    <w:suppressOverlap/>
                    <w:jc w:val="center"/>
                    <w:rPr>
                      <w:rFonts w:cs="Tahoma"/>
                      <w:b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D6369B">
                    <w:rPr>
                      <w:rFonts w:cs="Tahoma"/>
                      <w:b/>
                      <w:kern w:val="1"/>
                      <w:sz w:val="28"/>
                      <w:szCs w:val="28"/>
                      <w:lang w:eastAsia="hi-IN" w:bidi="hi-IN"/>
                    </w:rPr>
                    <w:t>сельского поселения</w:t>
                  </w:r>
                </w:p>
                <w:p w:rsidR="008E254A" w:rsidRPr="00D6369B" w:rsidRDefault="008E254A" w:rsidP="00A9292C">
                  <w:pPr>
                    <w:keepNext/>
                    <w:keepLines/>
                    <w:framePr w:hSpace="180" w:wrap="around" w:vAnchor="text" w:hAnchor="text" w:y="1"/>
                    <w:widowControl/>
                    <w:ind w:right="5626"/>
                    <w:suppressOverlap/>
                    <w:jc w:val="center"/>
                    <w:rPr>
                      <w:rFonts w:cs="Tahoma"/>
                      <w:b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D6369B">
                    <w:rPr>
                      <w:rFonts w:cs="Tahoma"/>
                      <w:b/>
                      <w:kern w:val="1"/>
                      <w:sz w:val="28"/>
                      <w:szCs w:val="28"/>
                      <w:lang w:eastAsia="hi-IN" w:bidi="hi-IN"/>
                    </w:rPr>
                    <w:t>Александровка</w:t>
                  </w:r>
                </w:p>
                <w:p w:rsidR="008E254A" w:rsidRPr="00D6369B" w:rsidRDefault="008E254A" w:rsidP="00A9292C">
                  <w:pPr>
                    <w:keepNext/>
                    <w:keepLines/>
                    <w:framePr w:hSpace="180" w:wrap="around" w:vAnchor="text" w:hAnchor="text" w:y="1"/>
                    <w:widowControl/>
                    <w:ind w:right="5626"/>
                    <w:suppressOverlap/>
                    <w:jc w:val="center"/>
                    <w:rPr>
                      <w:rFonts w:cs="Tahoma"/>
                      <w:b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D6369B">
                    <w:rPr>
                      <w:rFonts w:cs="Tahoma"/>
                      <w:b/>
                      <w:kern w:val="1"/>
                      <w:sz w:val="28"/>
                      <w:szCs w:val="28"/>
                      <w:lang w:eastAsia="hi-IN" w:bidi="hi-IN"/>
                    </w:rPr>
                    <w:t>муниципального района</w:t>
                  </w:r>
                </w:p>
                <w:p w:rsidR="008E254A" w:rsidRPr="00D6369B" w:rsidRDefault="008E254A" w:rsidP="00A9292C">
                  <w:pPr>
                    <w:keepNext/>
                    <w:keepLines/>
                    <w:framePr w:hSpace="180" w:wrap="around" w:vAnchor="text" w:hAnchor="text" w:y="1"/>
                    <w:widowControl/>
                    <w:ind w:right="5626"/>
                    <w:suppressOverlap/>
                    <w:jc w:val="center"/>
                    <w:rPr>
                      <w:rFonts w:cs="Tahoma"/>
                      <w:b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D6369B">
                    <w:rPr>
                      <w:rFonts w:cs="Tahoma"/>
                      <w:b/>
                      <w:kern w:val="1"/>
                      <w:sz w:val="28"/>
                      <w:szCs w:val="28"/>
                      <w:lang w:eastAsia="hi-IN" w:bidi="hi-IN"/>
                    </w:rPr>
                    <w:t>Кинель-Черкасский</w:t>
                  </w:r>
                </w:p>
                <w:p w:rsidR="008E254A" w:rsidRPr="00D6369B" w:rsidRDefault="008E254A" w:rsidP="00A9292C">
                  <w:pPr>
                    <w:keepNext/>
                    <w:keepLines/>
                    <w:framePr w:hSpace="180" w:wrap="around" w:vAnchor="text" w:hAnchor="text" w:y="1"/>
                    <w:widowControl/>
                    <w:ind w:right="5626"/>
                    <w:suppressOverlap/>
                    <w:jc w:val="center"/>
                    <w:rPr>
                      <w:rFonts w:cs="Tahoma"/>
                      <w:b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D6369B">
                    <w:rPr>
                      <w:rFonts w:cs="Tahoma"/>
                      <w:b/>
                      <w:kern w:val="1"/>
                      <w:sz w:val="28"/>
                      <w:szCs w:val="28"/>
                      <w:lang w:eastAsia="hi-IN" w:bidi="hi-IN"/>
                    </w:rPr>
                    <w:t>Самарской области</w:t>
                  </w:r>
                </w:p>
                <w:p w:rsidR="008E254A" w:rsidRDefault="008E254A" w:rsidP="00A9292C">
                  <w:pPr>
                    <w:keepNext/>
                    <w:keepLines/>
                    <w:framePr w:hSpace="180" w:wrap="around" w:vAnchor="text" w:hAnchor="text" w:y="1"/>
                    <w:widowControl/>
                    <w:ind w:right="5626"/>
                    <w:suppressOverlap/>
                    <w:jc w:val="center"/>
                    <w:rPr>
                      <w:rFonts w:cs="Tahoma"/>
                      <w:b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D6369B">
                    <w:rPr>
                      <w:rFonts w:cs="Tahoma"/>
                      <w:b/>
                      <w:kern w:val="1"/>
                      <w:sz w:val="28"/>
                      <w:szCs w:val="28"/>
                      <w:lang w:eastAsia="hi-IN" w:bidi="hi-IN"/>
                    </w:rPr>
                    <w:t>ПОСТАНОВЛЕНИЕ</w:t>
                  </w:r>
                </w:p>
                <w:p w:rsidR="008E254A" w:rsidRPr="00D6369B" w:rsidRDefault="00D84ABF" w:rsidP="00A9292C">
                  <w:pPr>
                    <w:keepNext/>
                    <w:keepLines/>
                    <w:framePr w:hSpace="180" w:wrap="around" w:vAnchor="text" w:hAnchor="text" w:y="1"/>
                    <w:widowControl/>
                    <w:snapToGrid w:val="0"/>
                    <w:ind w:right="5626"/>
                    <w:suppressOverlap/>
                    <w:jc w:val="center"/>
                    <w:rPr>
                      <w:rFonts w:cs="Tahoma"/>
                      <w:kern w:val="1"/>
                      <w:sz w:val="28"/>
                      <w:szCs w:val="28"/>
                    </w:rPr>
                  </w:pPr>
                  <w:r>
                    <w:rPr>
                      <w:rFonts w:cs="Tahoma"/>
                      <w:kern w:val="1"/>
                      <w:sz w:val="28"/>
                      <w:szCs w:val="28"/>
                      <w:lang w:eastAsia="hi-IN" w:bidi="hi-IN"/>
                    </w:rPr>
                    <w:t>11.12.</w:t>
                  </w:r>
                  <w:r w:rsidR="008E254A" w:rsidRPr="00D6369B">
                    <w:rPr>
                      <w:rFonts w:cs="Tahoma"/>
                      <w:kern w:val="1"/>
                      <w:sz w:val="28"/>
                      <w:szCs w:val="28"/>
                      <w:lang w:eastAsia="hi-IN" w:bidi="hi-IN"/>
                    </w:rPr>
                    <w:t>201</w:t>
                  </w:r>
                  <w:r w:rsidR="008E254A">
                    <w:rPr>
                      <w:rFonts w:cs="Tahoma"/>
                      <w:kern w:val="1"/>
                      <w:sz w:val="28"/>
                      <w:szCs w:val="28"/>
                      <w:lang w:eastAsia="hi-IN" w:bidi="hi-IN"/>
                    </w:rPr>
                    <w:t>4</w:t>
                  </w:r>
                  <w:r>
                    <w:rPr>
                      <w:rFonts w:cs="Tahoma"/>
                      <w:kern w:val="1"/>
                      <w:sz w:val="28"/>
                      <w:szCs w:val="28"/>
                      <w:lang w:eastAsia="hi-IN" w:bidi="hi-IN"/>
                    </w:rPr>
                    <w:t>г.</w:t>
                  </w:r>
                  <w:r w:rsidR="008E254A">
                    <w:rPr>
                      <w:rFonts w:cs="Tahoma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="008E254A" w:rsidRPr="00D6369B">
                    <w:rPr>
                      <w:rFonts w:cs="Tahoma"/>
                      <w:kern w:val="1"/>
                      <w:sz w:val="28"/>
                      <w:szCs w:val="28"/>
                      <w:lang w:eastAsia="hi-IN" w:bidi="hi-IN"/>
                    </w:rPr>
                    <w:t xml:space="preserve"> № </w:t>
                  </w:r>
                  <w:r>
                    <w:rPr>
                      <w:rFonts w:cs="Tahoma"/>
                      <w:kern w:val="1"/>
                      <w:sz w:val="28"/>
                      <w:szCs w:val="28"/>
                      <w:lang w:eastAsia="hi-IN" w:bidi="hi-IN"/>
                    </w:rPr>
                    <w:t>78</w:t>
                  </w:r>
                </w:p>
                <w:p w:rsidR="008E254A" w:rsidRPr="00D6369B" w:rsidRDefault="008E254A" w:rsidP="00A9292C">
                  <w:pPr>
                    <w:keepNext/>
                    <w:keepLines/>
                    <w:framePr w:hSpace="180" w:wrap="around" w:vAnchor="text" w:hAnchor="text" w:y="1"/>
                    <w:widowControl/>
                    <w:ind w:right="5626"/>
                    <w:suppressOverlap/>
                    <w:jc w:val="center"/>
                    <w:rPr>
                      <w:rFonts w:cs="Tahoma"/>
                      <w:b/>
                      <w:kern w:val="1"/>
                      <w:sz w:val="28"/>
                      <w:szCs w:val="28"/>
                    </w:rPr>
                  </w:pPr>
                  <w:proofErr w:type="gramStart"/>
                  <w:r w:rsidRPr="00D6369B">
                    <w:rPr>
                      <w:rFonts w:cs="Tahoma"/>
                      <w:kern w:val="1"/>
                      <w:sz w:val="28"/>
                      <w:szCs w:val="28"/>
                      <w:lang w:eastAsia="hi-IN" w:bidi="hi-IN"/>
                    </w:rPr>
                    <w:t>с</w:t>
                  </w:r>
                  <w:proofErr w:type="gramEnd"/>
                  <w:r w:rsidRPr="00D6369B">
                    <w:rPr>
                      <w:rFonts w:cs="Tahoma"/>
                      <w:kern w:val="1"/>
                      <w:sz w:val="28"/>
                      <w:szCs w:val="28"/>
                      <w:lang w:eastAsia="hi-IN" w:bidi="hi-IN"/>
                    </w:rPr>
                    <w:t>. Александровка</w:t>
                  </w:r>
                </w:p>
              </w:tc>
            </w:tr>
            <w:tr w:rsidR="008E254A" w:rsidRPr="00D6369B" w:rsidTr="000671C0">
              <w:tblPrEx>
                <w:tblLook w:val="0000"/>
              </w:tblPrEx>
              <w:trPr>
                <w:gridBefore w:val="1"/>
                <w:gridAfter w:val="1"/>
                <w:wBefore w:w="150" w:type="dxa"/>
                <w:wAfter w:w="4350" w:type="dxa"/>
                <w:trHeight w:val="1354"/>
              </w:trPr>
              <w:tc>
                <w:tcPr>
                  <w:tcW w:w="5761" w:type="dxa"/>
                </w:tcPr>
                <w:p w:rsidR="008E254A" w:rsidRPr="007D3F50" w:rsidRDefault="008E254A" w:rsidP="00A9292C">
                  <w:pPr>
                    <w:keepNext/>
                    <w:keepLines/>
                    <w:framePr w:hSpace="180" w:wrap="around" w:vAnchor="text" w:hAnchor="text" w:y="1"/>
                    <w:widowControl/>
                    <w:tabs>
                      <w:tab w:val="left" w:pos="709"/>
                      <w:tab w:val="right" w:pos="7938"/>
                      <w:tab w:val="right" w:pos="9639"/>
                    </w:tabs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[</w:t>
                  </w:r>
                  <w:r>
                    <w:rPr>
                      <w:bCs/>
                      <w:sz w:val="28"/>
                      <w:szCs w:val="28"/>
                    </w:rPr>
                    <w:t xml:space="preserve">Об утверждении </w:t>
                  </w:r>
                  <w:r>
                    <w:rPr>
                      <w:sz w:val="28"/>
                      <w:szCs w:val="28"/>
                    </w:rPr>
                    <w:t>муниципальной программы «Развит</w:t>
                  </w:r>
                  <w:r w:rsidR="00DA6059">
                    <w:rPr>
                      <w:sz w:val="28"/>
                      <w:szCs w:val="28"/>
                    </w:rPr>
                    <w:t>ие культуры, молодежной политики</w:t>
                  </w:r>
                  <w:r>
                    <w:rPr>
                      <w:sz w:val="28"/>
                      <w:szCs w:val="28"/>
                    </w:rPr>
                    <w:t xml:space="preserve"> и спорта на территории сельского поселения Александровка муниципального </w:t>
                  </w:r>
                  <w:r w:rsidR="00DA6059">
                    <w:rPr>
                      <w:sz w:val="28"/>
                      <w:szCs w:val="28"/>
                    </w:rPr>
                    <w:t>района Кинель-Ч</w:t>
                  </w:r>
                  <w:r w:rsidR="00A9292C"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ркасский Самарской области на 2015 – 2017 годы»]</w:t>
                  </w:r>
                </w:p>
              </w:tc>
            </w:tr>
          </w:tbl>
          <w:p w:rsidR="00B75228" w:rsidRDefault="00B75228" w:rsidP="00B22C72">
            <w:pPr>
              <w:keepNext/>
              <w:keepLines/>
              <w:widowControl/>
              <w:autoSpaceDE/>
              <w:autoSpaceDN w:val="0"/>
              <w:jc w:val="center"/>
              <w:rPr>
                <w:rFonts w:eastAsia="Lucida Sans Unicode" w:cs="Tahoma"/>
                <w:b/>
                <w:kern w:val="2"/>
                <w:sz w:val="28"/>
                <w:szCs w:val="28"/>
                <w:lang w:bidi="hi-IN"/>
              </w:rPr>
            </w:pPr>
          </w:p>
        </w:tc>
      </w:tr>
    </w:tbl>
    <w:p w:rsidR="00A9292C" w:rsidRDefault="00A9292C" w:rsidP="001415EC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</w:p>
    <w:p w:rsidR="00B75228" w:rsidRPr="00A9292C" w:rsidRDefault="00DA6059" w:rsidP="00A9292C">
      <w:pPr>
        <w:jc w:val="both"/>
        <w:rPr>
          <w:color w:val="000000"/>
          <w:sz w:val="28"/>
          <w:szCs w:val="28"/>
        </w:rPr>
      </w:pPr>
      <w:r w:rsidRPr="00A9292C">
        <w:rPr>
          <w:sz w:val="28"/>
          <w:szCs w:val="28"/>
        </w:rPr>
        <w:t xml:space="preserve">       </w:t>
      </w:r>
      <w:r w:rsidR="00B75228" w:rsidRPr="00A9292C">
        <w:rPr>
          <w:sz w:val="28"/>
          <w:szCs w:val="28"/>
        </w:rPr>
        <w:t>В целях повышения эффективности муниципальной политики в сфере культуры</w:t>
      </w:r>
      <w:r w:rsidRPr="00A9292C">
        <w:rPr>
          <w:sz w:val="28"/>
          <w:szCs w:val="28"/>
        </w:rPr>
        <w:t>, молодежной политики</w:t>
      </w:r>
      <w:r w:rsidR="00FC05E1" w:rsidRPr="00A9292C">
        <w:rPr>
          <w:sz w:val="28"/>
          <w:szCs w:val="28"/>
        </w:rPr>
        <w:t xml:space="preserve"> и спорта </w:t>
      </w:r>
      <w:r w:rsidR="00B75228" w:rsidRPr="00A9292C">
        <w:rPr>
          <w:sz w:val="28"/>
          <w:szCs w:val="28"/>
        </w:rPr>
        <w:t xml:space="preserve"> на территории сельского поселения Александровка муниципального района Кинель-Черкасский Самарской области, создания благоприятных условий для устойчивого </w:t>
      </w:r>
      <w:r w:rsidR="00CB66EF" w:rsidRPr="00A9292C">
        <w:rPr>
          <w:sz w:val="28"/>
          <w:szCs w:val="28"/>
        </w:rPr>
        <w:t>их развития</w:t>
      </w:r>
      <w:r w:rsidR="001E40B5" w:rsidRPr="00A9292C">
        <w:rPr>
          <w:sz w:val="28"/>
          <w:szCs w:val="28"/>
        </w:rPr>
        <w:t>,</w:t>
      </w:r>
      <w:r w:rsidR="00FC05E1" w:rsidRPr="00A9292C">
        <w:rPr>
          <w:sz w:val="28"/>
          <w:szCs w:val="28"/>
        </w:rPr>
        <w:t xml:space="preserve">  </w:t>
      </w:r>
      <w:r w:rsidR="00B75228" w:rsidRPr="00A9292C">
        <w:rPr>
          <w:color w:val="000000"/>
          <w:sz w:val="28"/>
          <w:szCs w:val="28"/>
        </w:rPr>
        <w:t>ПОСТАНОВЛЯЮ:</w:t>
      </w:r>
    </w:p>
    <w:p w:rsidR="00B75228" w:rsidRPr="00A9292C" w:rsidRDefault="00D163A8" w:rsidP="00A9292C">
      <w:pPr>
        <w:jc w:val="both"/>
        <w:rPr>
          <w:sz w:val="28"/>
          <w:szCs w:val="28"/>
        </w:rPr>
      </w:pPr>
      <w:r w:rsidRPr="00A9292C">
        <w:rPr>
          <w:sz w:val="28"/>
          <w:szCs w:val="28"/>
        </w:rPr>
        <w:t xml:space="preserve">      </w:t>
      </w:r>
      <w:r w:rsidR="00B75228" w:rsidRPr="00A9292C">
        <w:rPr>
          <w:sz w:val="28"/>
          <w:szCs w:val="28"/>
        </w:rPr>
        <w:t xml:space="preserve">1.Утвердить муниципальную  программу «Развитие </w:t>
      </w:r>
      <w:r w:rsidR="00DA6059" w:rsidRPr="00A9292C">
        <w:rPr>
          <w:sz w:val="28"/>
          <w:szCs w:val="28"/>
        </w:rPr>
        <w:t>культуры, молодежной политики</w:t>
      </w:r>
      <w:r w:rsidR="001E40B5" w:rsidRPr="00A9292C">
        <w:rPr>
          <w:sz w:val="28"/>
          <w:szCs w:val="28"/>
        </w:rPr>
        <w:t xml:space="preserve"> и спорта</w:t>
      </w:r>
      <w:r w:rsidR="00B75228" w:rsidRPr="00A9292C">
        <w:rPr>
          <w:sz w:val="28"/>
          <w:szCs w:val="28"/>
        </w:rPr>
        <w:t xml:space="preserve"> </w:t>
      </w:r>
      <w:r w:rsidR="00DA6059" w:rsidRPr="00A9292C">
        <w:rPr>
          <w:sz w:val="28"/>
          <w:szCs w:val="28"/>
        </w:rPr>
        <w:t xml:space="preserve">на территории </w:t>
      </w:r>
      <w:r w:rsidR="00B75228" w:rsidRPr="00A9292C">
        <w:rPr>
          <w:sz w:val="28"/>
          <w:szCs w:val="28"/>
        </w:rPr>
        <w:t>сельского поселения Александровка муниципального района Кинель-Черкасский Самарской области на 2015 – 2017 годы».</w:t>
      </w:r>
    </w:p>
    <w:p w:rsidR="00B75228" w:rsidRPr="00A9292C" w:rsidRDefault="00D163A8" w:rsidP="00A9292C">
      <w:pPr>
        <w:jc w:val="both"/>
        <w:rPr>
          <w:sz w:val="28"/>
          <w:szCs w:val="28"/>
        </w:rPr>
      </w:pPr>
      <w:r w:rsidRPr="00A9292C">
        <w:rPr>
          <w:sz w:val="28"/>
          <w:szCs w:val="28"/>
        </w:rPr>
        <w:t xml:space="preserve">       </w:t>
      </w:r>
      <w:proofErr w:type="gramStart"/>
      <w:r w:rsidR="00B75228" w:rsidRPr="00A9292C">
        <w:rPr>
          <w:sz w:val="28"/>
          <w:szCs w:val="28"/>
        </w:rPr>
        <w:t>2.</w:t>
      </w:r>
      <w:r w:rsidR="00A87BD6" w:rsidRPr="00A9292C">
        <w:rPr>
          <w:sz w:val="28"/>
          <w:szCs w:val="28"/>
        </w:rPr>
        <w:t>Установить, что расходные обязательства сельского поселения Александровка, возникающие в результате принятия настоящего постановления, исполняются сельским поселением Александровка самостоятельно за счет средств бюджета сельского поселения Александровка, в том числе сформированных за счёт поступающих в бюджет сельского поселения средств областного  бюджета в пределах общего объема бюджетных ассигнований, предусматриваемого в установленном порядке на соответствующий финансовый год и плановый период главному распорядителю средств</w:t>
      </w:r>
      <w:proofErr w:type="gramEnd"/>
      <w:r w:rsidR="00A87BD6" w:rsidRPr="00A9292C">
        <w:rPr>
          <w:sz w:val="28"/>
          <w:szCs w:val="28"/>
        </w:rPr>
        <w:t xml:space="preserve"> бюджета поселения - Администрации сельского поселения Александровка на реализацию мероприятий муниципальной программы</w:t>
      </w:r>
      <w:r w:rsidR="00B75228" w:rsidRPr="00A9292C">
        <w:rPr>
          <w:sz w:val="28"/>
          <w:szCs w:val="28"/>
        </w:rPr>
        <w:t>.</w:t>
      </w:r>
    </w:p>
    <w:p w:rsidR="00B75228" w:rsidRPr="00A9292C" w:rsidRDefault="001415EC" w:rsidP="00A9292C">
      <w:pPr>
        <w:jc w:val="both"/>
        <w:rPr>
          <w:sz w:val="28"/>
          <w:szCs w:val="28"/>
        </w:rPr>
      </w:pPr>
      <w:r w:rsidRPr="00A9292C">
        <w:rPr>
          <w:sz w:val="28"/>
          <w:szCs w:val="28"/>
        </w:rPr>
        <w:t xml:space="preserve">       3.Считать утратившим силу постановление Главы сельского поселения Александровка  от 28.04.2014 №18 «</w:t>
      </w:r>
      <w:r w:rsidRPr="00A9292C">
        <w:rPr>
          <w:bCs/>
          <w:sz w:val="28"/>
          <w:szCs w:val="28"/>
        </w:rPr>
        <w:t xml:space="preserve">Об утверждении </w:t>
      </w:r>
      <w:r w:rsidRPr="00A9292C">
        <w:rPr>
          <w:sz w:val="28"/>
          <w:szCs w:val="28"/>
        </w:rPr>
        <w:t>муниципальной программы</w:t>
      </w:r>
      <w:r w:rsidR="00D163A8" w:rsidRPr="00A9292C">
        <w:rPr>
          <w:sz w:val="28"/>
          <w:szCs w:val="28"/>
        </w:rPr>
        <w:t xml:space="preserve"> «Развитие культурно-досуговой деятельности сельского поселения Александровка муниципального района Кинель-Черкасский Самарской области на 2015 – 2017 годы».</w:t>
      </w:r>
    </w:p>
    <w:p w:rsidR="00B75228" w:rsidRPr="00A9292C" w:rsidRDefault="00B75228" w:rsidP="00A9292C">
      <w:pPr>
        <w:ind w:firstLine="567"/>
        <w:jc w:val="both"/>
        <w:rPr>
          <w:sz w:val="28"/>
          <w:szCs w:val="28"/>
        </w:rPr>
      </w:pPr>
      <w:r w:rsidRPr="00A9292C">
        <w:rPr>
          <w:sz w:val="28"/>
          <w:szCs w:val="28"/>
        </w:rPr>
        <w:t xml:space="preserve">4. </w:t>
      </w:r>
      <w:proofErr w:type="gramStart"/>
      <w:r w:rsidRPr="00A9292C">
        <w:rPr>
          <w:sz w:val="28"/>
          <w:szCs w:val="28"/>
        </w:rPr>
        <w:t>Контроль за</w:t>
      </w:r>
      <w:proofErr w:type="gramEnd"/>
      <w:r w:rsidRPr="00A9292C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A33450" w:rsidRPr="00A9292C" w:rsidRDefault="00B75228" w:rsidP="00A9292C">
      <w:pPr>
        <w:ind w:firstLine="567"/>
        <w:jc w:val="both"/>
        <w:rPr>
          <w:sz w:val="28"/>
          <w:szCs w:val="28"/>
        </w:rPr>
      </w:pPr>
      <w:r w:rsidRPr="00A9292C">
        <w:rPr>
          <w:sz w:val="28"/>
          <w:szCs w:val="28"/>
        </w:rPr>
        <w:lastRenderedPageBreak/>
        <w:t>5.</w:t>
      </w:r>
      <w:r w:rsidR="00A33450" w:rsidRPr="00A9292C">
        <w:rPr>
          <w:sz w:val="28"/>
          <w:szCs w:val="28"/>
        </w:rPr>
        <w:t xml:space="preserve"> Опубликовать настоящее постановление в газете «</w:t>
      </w:r>
      <w:bookmarkStart w:id="0" w:name="_GoBack"/>
      <w:r w:rsidR="00A9292C" w:rsidRPr="00AB04F4">
        <w:rPr>
          <w:noProof/>
          <w:sz w:val="28"/>
          <w:szCs w:val="28"/>
        </w:rPr>
        <w:t>Александровские вести</w:t>
      </w:r>
      <w:bookmarkEnd w:id="0"/>
      <w:r w:rsidR="00A33450" w:rsidRPr="00A9292C">
        <w:rPr>
          <w:sz w:val="28"/>
          <w:szCs w:val="28"/>
        </w:rPr>
        <w:t>».</w:t>
      </w:r>
    </w:p>
    <w:p w:rsidR="00A9292C" w:rsidRDefault="00B75228" w:rsidP="00A9292C">
      <w:pPr>
        <w:ind w:firstLine="567"/>
        <w:jc w:val="both"/>
        <w:rPr>
          <w:sz w:val="28"/>
          <w:szCs w:val="28"/>
        </w:rPr>
      </w:pPr>
      <w:r w:rsidRPr="00A9292C">
        <w:rPr>
          <w:sz w:val="28"/>
          <w:szCs w:val="28"/>
        </w:rPr>
        <w:t>6. Настоящее п</w:t>
      </w:r>
      <w:r w:rsidR="00881E19" w:rsidRPr="00A9292C">
        <w:rPr>
          <w:sz w:val="28"/>
          <w:szCs w:val="28"/>
        </w:rPr>
        <w:t xml:space="preserve">остановление вступает в силу с 1 января </w:t>
      </w:r>
      <w:r w:rsidRPr="00A9292C">
        <w:rPr>
          <w:sz w:val="28"/>
          <w:szCs w:val="28"/>
        </w:rPr>
        <w:t>2015 года.</w:t>
      </w:r>
    </w:p>
    <w:p w:rsidR="00A9292C" w:rsidRDefault="00A9292C" w:rsidP="00A9292C">
      <w:pPr>
        <w:ind w:firstLine="567"/>
        <w:jc w:val="both"/>
        <w:rPr>
          <w:sz w:val="28"/>
          <w:szCs w:val="28"/>
        </w:rPr>
      </w:pPr>
    </w:p>
    <w:p w:rsidR="00A9292C" w:rsidRDefault="00A9292C" w:rsidP="00A9292C">
      <w:pPr>
        <w:ind w:firstLine="567"/>
        <w:jc w:val="both"/>
        <w:rPr>
          <w:sz w:val="28"/>
          <w:szCs w:val="28"/>
        </w:rPr>
      </w:pPr>
    </w:p>
    <w:p w:rsidR="00A9292C" w:rsidRDefault="00A9292C" w:rsidP="00A9292C">
      <w:pPr>
        <w:ind w:firstLine="567"/>
        <w:jc w:val="both"/>
        <w:rPr>
          <w:sz w:val="28"/>
          <w:szCs w:val="28"/>
        </w:rPr>
      </w:pPr>
    </w:p>
    <w:p w:rsidR="00A9292C" w:rsidRDefault="00B75228" w:rsidP="00A929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DD13CA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Александровка</w:t>
      </w:r>
      <w:r>
        <w:rPr>
          <w:sz w:val="28"/>
          <w:szCs w:val="28"/>
        </w:rPr>
        <w:tab/>
      </w:r>
      <w:r w:rsidR="00DD13C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В.Н.Аверьянова</w:t>
      </w:r>
    </w:p>
    <w:p w:rsidR="00B75228" w:rsidRDefault="00B75228" w:rsidP="00A9292C">
      <w:pPr>
        <w:keepNext/>
        <w:keepLines/>
        <w:widowControl/>
        <w:spacing w:line="276" w:lineRule="auto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B75228" w:rsidRDefault="00A33450" w:rsidP="00A9292C">
      <w:pPr>
        <w:keepNext/>
        <w:keepLines/>
        <w:widowControl/>
        <w:spacing w:line="276" w:lineRule="auto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75228" w:rsidRDefault="00B75228" w:rsidP="00A9292C">
      <w:pPr>
        <w:keepNext/>
        <w:keepLines/>
        <w:widowControl/>
        <w:spacing w:line="276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поселения Александровка </w:t>
      </w:r>
    </w:p>
    <w:p w:rsidR="00B75228" w:rsidRDefault="00D84ABF" w:rsidP="00A9292C">
      <w:pPr>
        <w:keepNext/>
        <w:keepLines/>
        <w:widowControl/>
        <w:spacing w:line="276" w:lineRule="auto"/>
        <w:ind w:left="5670"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от  11.12.</w:t>
      </w:r>
      <w:r w:rsidR="00453E3F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2014 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>№78</w:t>
      </w:r>
    </w:p>
    <w:p w:rsidR="00B75228" w:rsidRDefault="00B75228" w:rsidP="001415EC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1415EC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1415EC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1415EC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1415EC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1415EC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1415EC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1415EC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1415EC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1415EC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1415EC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1415EC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1415EC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1415EC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1415EC">
      <w:pPr>
        <w:pStyle w:val="21"/>
        <w:keepNext/>
        <w:keepLines/>
        <w:spacing w:after="0" w:line="276" w:lineRule="auto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МУНИЦИПАЛЬНАЯ ПРОГРАММА</w:t>
      </w:r>
    </w:p>
    <w:p w:rsidR="00B75228" w:rsidRDefault="00B75228" w:rsidP="001415EC">
      <w:pPr>
        <w:keepNext/>
        <w:keepLines/>
        <w:widowControl/>
        <w:tabs>
          <w:tab w:val="left" w:pos="709"/>
          <w:tab w:val="right" w:pos="7938"/>
          <w:tab w:val="right" w:pos="9639"/>
        </w:tabs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«Развитие </w:t>
      </w:r>
      <w:r w:rsidR="00CB66EF">
        <w:rPr>
          <w:b/>
          <w:sz w:val="36"/>
          <w:szCs w:val="36"/>
        </w:rPr>
        <w:t>культуры, молодежной политики</w:t>
      </w:r>
      <w:r w:rsidR="00C215A0">
        <w:rPr>
          <w:b/>
          <w:sz w:val="36"/>
          <w:szCs w:val="36"/>
        </w:rPr>
        <w:t xml:space="preserve"> и спорта на территории </w:t>
      </w:r>
      <w:r>
        <w:rPr>
          <w:b/>
          <w:sz w:val="36"/>
          <w:szCs w:val="36"/>
        </w:rPr>
        <w:t xml:space="preserve"> сельского поселения Александровка муниципального района Кинель-Черкасский Самарской области на 2015 – 2017 годы»</w:t>
      </w:r>
    </w:p>
    <w:p w:rsidR="00B75228" w:rsidRDefault="00B75228" w:rsidP="001415EC">
      <w:pPr>
        <w:keepNext/>
        <w:keepLines/>
        <w:widowControl/>
        <w:spacing w:line="276" w:lineRule="auto"/>
        <w:jc w:val="center"/>
        <w:rPr>
          <w:b/>
          <w:sz w:val="32"/>
          <w:szCs w:val="32"/>
        </w:rPr>
      </w:pPr>
    </w:p>
    <w:p w:rsidR="00B75228" w:rsidRDefault="00B75228" w:rsidP="001415EC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(далее – муниципальная программа)</w:t>
      </w:r>
    </w:p>
    <w:p w:rsidR="00B75228" w:rsidRDefault="00B75228" w:rsidP="001415EC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</w:p>
    <w:p w:rsidR="00B75228" w:rsidRDefault="00B75228" w:rsidP="001415EC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</w:p>
    <w:p w:rsidR="00B75228" w:rsidRDefault="00B75228" w:rsidP="001415EC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</w:p>
    <w:p w:rsidR="00B75228" w:rsidRDefault="00B75228" w:rsidP="001415EC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</w:p>
    <w:p w:rsidR="00B75228" w:rsidRDefault="00B75228" w:rsidP="001415EC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</w:p>
    <w:p w:rsidR="00B75228" w:rsidRDefault="00B75228" w:rsidP="001415EC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</w:p>
    <w:p w:rsidR="00B75228" w:rsidRDefault="00B75228" w:rsidP="001415EC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</w:p>
    <w:p w:rsidR="00B75228" w:rsidRDefault="00B75228" w:rsidP="001415EC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</w:p>
    <w:p w:rsidR="00B75228" w:rsidRDefault="00B75228" w:rsidP="001415EC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</w:p>
    <w:p w:rsidR="00B75228" w:rsidRDefault="00B75228" w:rsidP="001415EC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</w:p>
    <w:p w:rsidR="00B75228" w:rsidRDefault="00B75228" w:rsidP="001415EC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</w:p>
    <w:p w:rsidR="00B75228" w:rsidRDefault="00B75228" w:rsidP="001415EC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</w:p>
    <w:p w:rsidR="00B75228" w:rsidRDefault="00B75228" w:rsidP="001415EC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1415EC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B75228" w:rsidRDefault="00B75228" w:rsidP="001415EC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ПАСПОРТ </w:t>
      </w:r>
    </w:p>
    <w:p w:rsidR="00B75228" w:rsidRDefault="00B75228" w:rsidP="001415EC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63"/>
      </w:tblGrid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1415EC">
            <w:pPr>
              <w:keepNext/>
              <w:keepLines/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1415EC">
            <w:pPr>
              <w:keepNext/>
              <w:keepLines/>
              <w:widowControl/>
              <w:tabs>
                <w:tab w:val="left" w:pos="709"/>
                <w:tab w:val="right" w:pos="7938"/>
                <w:tab w:val="righ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</w:t>
            </w:r>
            <w:r w:rsidR="00CB66EF">
              <w:rPr>
                <w:sz w:val="28"/>
                <w:szCs w:val="28"/>
              </w:rPr>
              <w:t>культуры, молодежной политики</w:t>
            </w:r>
            <w:r w:rsidR="00C215A0">
              <w:rPr>
                <w:sz w:val="28"/>
                <w:szCs w:val="28"/>
              </w:rPr>
              <w:t xml:space="preserve"> и спорта на территории </w:t>
            </w:r>
            <w:r>
              <w:rPr>
                <w:sz w:val="28"/>
                <w:szCs w:val="28"/>
              </w:rPr>
              <w:t xml:space="preserve"> сельского поселения Александровка муниципального района Кинель-Черкасский Самарской области на 2015 – 2017 годы»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1415EC">
            <w:pPr>
              <w:keepNext/>
              <w:keepLines/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C215A0" w:rsidP="001415EC">
            <w:pPr>
              <w:pStyle w:val="21"/>
              <w:keepNext/>
              <w:keepLines/>
              <w:suppressAutoHyphens/>
              <w:spacing w:after="0"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</w:t>
            </w:r>
            <w:r w:rsidR="0014420B">
              <w:rPr>
                <w:sz w:val="28"/>
                <w:szCs w:val="28"/>
              </w:rPr>
              <w:t xml:space="preserve"> поселения Александровка от 20 ноября 2014 года № 24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1415EC">
            <w:pPr>
              <w:keepNext/>
              <w:keepLines/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1415EC">
            <w:pPr>
              <w:pStyle w:val="21"/>
              <w:keepNext/>
              <w:keepLines/>
              <w:suppressAutoHyphens/>
              <w:spacing w:after="0"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Александровка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1415EC">
            <w:pPr>
              <w:keepNext/>
              <w:keepLines/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1415EC" w:rsidP="001415EC">
            <w:pPr>
              <w:pStyle w:val="21"/>
              <w:keepNext/>
              <w:keepLines/>
              <w:suppressAutoHyphens/>
              <w:spacing w:after="0"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75228">
              <w:rPr>
                <w:sz w:val="28"/>
                <w:szCs w:val="28"/>
              </w:rPr>
              <w:t>тсутствуют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1415EC">
            <w:pPr>
              <w:keepNext/>
              <w:keepLines/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1415EC">
            <w:pPr>
              <w:pStyle w:val="21"/>
              <w:keepNext/>
              <w:keepLines/>
              <w:suppressAutoHyphens/>
              <w:spacing w:after="0"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«Культурно-досуговый центр сельского поселения Александровка»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1415EC">
            <w:pPr>
              <w:keepNext/>
              <w:keepLines/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1415EC">
            <w:pPr>
              <w:pStyle w:val="21"/>
              <w:keepNext/>
              <w:keepLines/>
              <w:suppressAutoHyphens/>
              <w:spacing w:after="0"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Повышение эффективности муниципальной политики в сфере культуры</w:t>
            </w:r>
            <w:r w:rsidR="00CB66EF">
              <w:rPr>
                <w:spacing w:val="-10"/>
                <w:sz w:val="28"/>
                <w:szCs w:val="28"/>
              </w:rPr>
              <w:t xml:space="preserve">, молодежной политики и спорта </w:t>
            </w:r>
            <w:r>
              <w:rPr>
                <w:spacing w:val="-10"/>
                <w:sz w:val="28"/>
                <w:szCs w:val="28"/>
              </w:rPr>
              <w:t xml:space="preserve"> на территории сельского поселения</w:t>
            </w:r>
            <w:r w:rsidR="00CB66EF">
              <w:rPr>
                <w:spacing w:val="-10"/>
                <w:sz w:val="28"/>
                <w:szCs w:val="28"/>
              </w:rPr>
              <w:t xml:space="preserve"> Александровка</w:t>
            </w:r>
            <w:r>
              <w:rPr>
                <w:spacing w:val="-10"/>
                <w:sz w:val="28"/>
                <w:szCs w:val="28"/>
              </w:rPr>
              <w:t xml:space="preserve">, создание благоприятных условий для </w:t>
            </w:r>
            <w:r w:rsidR="00CB66EF">
              <w:rPr>
                <w:spacing w:val="-10"/>
                <w:sz w:val="28"/>
                <w:szCs w:val="28"/>
              </w:rPr>
              <w:t xml:space="preserve">их </w:t>
            </w:r>
            <w:r>
              <w:rPr>
                <w:spacing w:val="-10"/>
                <w:sz w:val="28"/>
                <w:szCs w:val="28"/>
              </w:rPr>
              <w:t xml:space="preserve">устойчивого </w:t>
            </w:r>
            <w:r w:rsidR="00CB66EF">
              <w:rPr>
                <w:spacing w:val="-10"/>
                <w:sz w:val="28"/>
                <w:szCs w:val="28"/>
              </w:rPr>
              <w:t xml:space="preserve">развития 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1415EC">
            <w:pPr>
              <w:keepNext/>
              <w:keepLines/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1415EC">
            <w:pPr>
              <w:pStyle w:val="21"/>
              <w:keepNext/>
              <w:keepLines/>
              <w:suppressAutoHyphens/>
              <w:spacing w:after="0" w:line="276" w:lineRule="auto"/>
              <w:jc w:val="both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="005852EB">
              <w:rPr>
                <w:sz w:val="28"/>
                <w:szCs w:val="28"/>
                <w:lang w:eastAsia="ru-RU"/>
              </w:rPr>
              <w:t>создание благоприятных условий жителям сельского поселения для их активного участия</w:t>
            </w:r>
            <w:r>
              <w:rPr>
                <w:sz w:val="28"/>
                <w:szCs w:val="28"/>
                <w:lang w:eastAsia="ru-RU"/>
              </w:rPr>
              <w:t xml:space="preserve"> в культурной жизни, реализация </w:t>
            </w:r>
            <w:r w:rsidR="005852EB">
              <w:rPr>
                <w:sz w:val="28"/>
                <w:szCs w:val="28"/>
                <w:lang w:eastAsia="ru-RU"/>
              </w:rPr>
              <w:t>творческого потенциала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8C4F13" w:rsidRDefault="008C4F13" w:rsidP="001415EC">
            <w:pPr>
              <w:pStyle w:val="a6"/>
              <w:keepNext/>
              <w:keepLine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</w:t>
            </w:r>
            <w:r w:rsidRPr="008C4F13">
              <w:rPr>
                <w:rFonts w:ascii="Times New Roman" w:hAnsi="Times New Roman"/>
                <w:sz w:val="28"/>
                <w:szCs w:val="28"/>
              </w:rPr>
              <w:t>ффективное использование возможностей физической культуры и спорта во всестороннем физическом и духовном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азвитии личности, </w:t>
            </w:r>
            <w:r>
              <w:rPr>
                <w:sz w:val="28"/>
                <w:szCs w:val="28"/>
              </w:rPr>
              <w:t>с</w:t>
            </w:r>
            <w:r w:rsidRPr="008C4F13">
              <w:rPr>
                <w:rFonts w:ascii="Times New Roman" w:hAnsi="Times New Roman"/>
                <w:color w:val="000000"/>
                <w:sz w:val="28"/>
                <w:szCs w:val="28"/>
              </w:rPr>
              <w:t>оздание условий для успешной социализации и эффективной самореализации молодежи</w:t>
            </w:r>
            <w:r w:rsidRPr="008C4F1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1415EC">
            <w:pPr>
              <w:keepNext/>
              <w:keepLines/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(индикаторы) 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1415EC">
            <w:pPr>
              <w:keepNext/>
              <w:keepLines/>
              <w:widowControl/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увеличение численности участников культурно-досуговых мероприятий, проводимых КДЦ</w:t>
            </w:r>
            <w:r>
              <w:rPr>
                <w:sz w:val="28"/>
                <w:szCs w:val="28"/>
              </w:rPr>
              <w:t>;</w:t>
            </w:r>
          </w:p>
          <w:p w:rsidR="00B75228" w:rsidRDefault="00B75228" w:rsidP="001415EC">
            <w:pPr>
              <w:keepNext/>
              <w:keepLines/>
              <w:widowControl/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 увеличение численности населения, участвующего в платных культурно-досуговых мероприятиях;</w:t>
            </w:r>
          </w:p>
          <w:p w:rsidR="00B75228" w:rsidRDefault="00B75228" w:rsidP="001415EC">
            <w:pPr>
              <w:keepNext/>
              <w:keepLines/>
              <w:widowControl/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 xml:space="preserve">увеличение численности участников клубных </w:t>
            </w:r>
            <w:r>
              <w:rPr>
                <w:sz w:val="28"/>
                <w:szCs w:val="28"/>
                <w:lang w:eastAsia="ru-RU"/>
              </w:rPr>
              <w:lastRenderedPageBreak/>
              <w:t>формирований</w:t>
            </w:r>
            <w:r>
              <w:rPr>
                <w:sz w:val="28"/>
                <w:szCs w:val="28"/>
              </w:rPr>
              <w:t>;</w:t>
            </w:r>
          </w:p>
          <w:p w:rsidR="00B75228" w:rsidRDefault="00B75228" w:rsidP="001415EC">
            <w:pPr>
              <w:keepNext/>
              <w:keepLines/>
              <w:widowControl/>
              <w:spacing w:line="276" w:lineRule="auto"/>
              <w:ind w:right="-10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увеличение доли детей, привлекаемых к участию в творческих мероприятиях, в общем числе детей Кинель-Черкасского района;</w:t>
            </w:r>
          </w:p>
          <w:p w:rsidR="00B75228" w:rsidRDefault="00B75228" w:rsidP="001415EC">
            <w:pPr>
              <w:keepNext/>
              <w:keepLines/>
              <w:widowControl/>
              <w:spacing w:line="276" w:lineRule="auto"/>
              <w:ind w:right="-10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количество учреждений культуры, в зданиях которых проведен капитальный ремонт</w:t>
            </w:r>
            <w:r w:rsidR="00AB01FC">
              <w:rPr>
                <w:sz w:val="28"/>
                <w:szCs w:val="28"/>
                <w:lang w:eastAsia="ru-RU"/>
              </w:rPr>
              <w:t>;</w:t>
            </w:r>
          </w:p>
          <w:p w:rsidR="00AB01FC" w:rsidRPr="00AB01FC" w:rsidRDefault="00AB01FC" w:rsidP="001415EC">
            <w:pPr>
              <w:keepNext/>
              <w:keepLines/>
              <w:widowControl/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AB01FC">
              <w:rPr>
                <w:sz w:val="28"/>
                <w:szCs w:val="28"/>
                <w:lang w:eastAsia="ru-RU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AB01FC">
              <w:rPr>
                <w:rFonts w:eastAsia="Calibri"/>
                <w:sz w:val="28"/>
                <w:szCs w:val="28"/>
                <w:lang w:eastAsia="en-US"/>
              </w:rPr>
              <w:t>величение числа проводимых спортивных мероприятий на территории сельского поселения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1415EC">
            <w:pPr>
              <w:keepNext/>
              <w:keepLines/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с указанием целей и сроков реализации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1415EC" w:rsidP="001415EC">
            <w:pPr>
              <w:pStyle w:val="21"/>
              <w:keepNext/>
              <w:keepLines/>
              <w:suppressAutoHyphens/>
              <w:spacing w:after="0"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75228">
              <w:rPr>
                <w:sz w:val="28"/>
                <w:szCs w:val="28"/>
              </w:rPr>
              <w:t>тсутствуют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1415EC">
            <w:pPr>
              <w:keepNext/>
              <w:keepLines/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программы с указанием целей и сроков реализации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1415EC" w:rsidP="001415EC">
            <w:pPr>
              <w:pStyle w:val="21"/>
              <w:keepNext/>
              <w:keepLines/>
              <w:suppressAutoHyphens/>
              <w:spacing w:after="0"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75228">
              <w:rPr>
                <w:sz w:val="28"/>
                <w:szCs w:val="28"/>
              </w:rPr>
              <w:t>тсутствуют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1415EC">
            <w:pPr>
              <w:keepNext/>
              <w:keepLines/>
              <w:widowControl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Планы мероприятий с указанием сроков реализации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1415EC">
            <w:pPr>
              <w:keepNext/>
              <w:keepLines/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деятельности культурно-досуговых учреждений:</w:t>
            </w:r>
          </w:p>
          <w:p w:rsidR="00B75228" w:rsidRDefault="00481E52" w:rsidP="001415EC">
            <w:pPr>
              <w:keepNext/>
              <w:keepLines/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работников</w:t>
            </w:r>
          </w:p>
          <w:p w:rsidR="00B75228" w:rsidRDefault="00AB01FC" w:rsidP="001415EC">
            <w:pPr>
              <w:keepNext/>
              <w:keepLines/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зданий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1415EC">
            <w:pPr>
              <w:keepNext/>
              <w:keepLines/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1415EC">
            <w:pPr>
              <w:pStyle w:val="21"/>
              <w:keepNext/>
              <w:keepLines/>
              <w:suppressAutoHyphens/>
              <w:spacing w:after="0"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реализуется в один этап: 2015-2017 годы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1415EC">
            <w:pPr>
              <w:keepNext/>
              <w:keepLines/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1415EC">
            <w:pPr>
              <w:keepNext/>
              <w:keepLines/>
              <w:widowControl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муниципальной программы</w:t>
            </w:r>
            <w:r w:rsidR="00A87BD6">
              <w:rPr>
                <w:sz w:val="28"/>
                <w:szCs w:val="28"/>
              </w:rPr>
              <w:t xml:space="preserve"> составляет </w:t>
            </w:r>
            <w:r w:rsidR="00C53707">
              <w:rPr>
                <w:sz w:val="28"/>
                <w:szCs w:val="28"/>
              </w:rPr>
              <w:t xml:space="preserve"> 8599</w:t>
            </w:r>
            <w:r w:rsidR="008E2C4B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75228" w:rsidRDefault="00C53707" w:rsidP="001415EC">
            <w:pPr>
              <w:keepNext/>
              <w:keepLines/>
              <w:widowControl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2458,3</w:t>
            </w:r>
            <w:r w:rsidR="00A87BD6">
              <w:rPr>
                <w:sz w:val="28"/>
                <w:szCs w:val="28"/>
              </w:rPr>
              <w:t xml:space="preserve"> тыс. рублей</w:t>
            </w:r>
            <w:r w:rsidR="00D163A8">
              <w:rPr>
                <w:sz w:val="28"/>
                <w:szCs w:val="28"/>
              </w:rPr>
              <w:t>;</w:t>
            </w:r>
          </w:p>
          <w:p w:rsidR="00B75228" w:rsidRDefault="00C53707" w:rsidP="001415EC">
            <w:pPr>
              <w:keepNext/>
              <w:keepLines/>
              <w:widowControl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2774</w:t>
            </w:r>
            <w:r w:rsidR="008E2C4B">
              <w:rPr>
                <w:sz w:val="28"/>
                <w:szCs w:val="28"/>
              </w:rPr>
              <w:t>,8</w:t>
            </w:r>
            <w:r w:rsidR="00A87BD6">
              <w:rPr>
                <w:sz w:val="28"/>
                <w:szCs w:val="28"/>
              </w:rPr>
              <w:t xml:space="preserve"> тыс. рублей</w:t>
            </w:r>
            <w:r w:rsidR="00D163A8">
              <w:rPr>
                <w:sz w:val="28"/>
                <w:szCs w:val="28"/>
              </w:rPr>
              <w:t>;</w:t>
            </w:r>
          </w:p>
          <w:p w:rsidR="00B75228" w:rsidRDefault="00C53707" w:rsidP="001415EC">
            <w:pPr>
              <w:pStyle w:val="21"/>
              <w:keepNext/>
              <w:keepLines/>
              <w:suppressAutoHyphens/>
              <w:spacing w:after="0"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3366</w:t>
            </w:r>
            <w:r w:rsidR="00B75228">
              <w:rPr>
                <w:sz w:val="28"/>
                <w:szCs w:val="28"/>
              </w:rPr>
              <w:t>,0 тыс. рублей</w:t>
            </w:r>
            <w:r w:rsidR="00D163A8">
              <w:rPr>
                <w:sz w:val="28"/>
                <w:szCs w:val="28"/>
              </w:rPr>
              <w:t>,</w:t>
            </w:r>
          </w:p>
          <w:p w:rsidR="00481E52" w:rsidRDefault="00481E52" w:rsidP="001415EC">
            <w:pPr>
              <w:keepNext/>
              <w:keepLines/>
              <w:widowControl/>
              <w:tabs>
                <w:tab w:val="center" w:pos="322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 </w:t>
            </w:r>
            <w:r w:rsidR="00F102AD">
              <w:rPr>
                <w:sz w:val="28"/>
                <w:szCs w:val="28"/>
              </w:rPr>
              <w:tab/>
            </w:r>
          </w:p>
          <w:p w:rsidR="00481E52" w:rsidRDefault="00481E52" w:rsidP="001415EC">
            <w:pPr>
              <w:keepNext/>
              <w:keepLines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объем средств областного бюджета, формируемых за счет стимулирующих субсидий, предоставляемых из областного бюджета с учётом выполнения показателей социально-экономического развития – 4032,0 тыс. рублей, в том числе по годам:</w:t>
            </w:r>
          </w:p>
          <w:p w:rsidR="00481E52" w:rsidRPr="0039242D" w:rsidRDefault="00481E52" w:rsidP="001415EC">
            <w:pPr>
              <w:keepNext/>
              <w:keepLines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39242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1250,0 тыс. рублей</w:t>
            </w:r>
            <w:r w:rsidR="00D163A8">
              <w:rPr>
                <w:sz w:val="28"/>
                <w:szCs w:val="28"/>
              </w:rPr>
              <w:t>;</w:t>
            </w:r>
          </w:p>
          <w:p w:rsidR="00481E52" w:rsidRPr="0039242D" w:rsidRDefault="00481E52" w:rsidP="001415EC">
            <w:pPr>
              <w:keepNext/>
              <w:keepLines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39242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1291,0 тыс. рублей</w:t>
            </w:r>
            <w:r w:rsidR="00D163A8">
              <w:rPr>
                <w:sz w:val="28"/>
                <w:szCs w:val="28"/>
              </w:rPr>
              <w:t>;</w:t>
            </w:r>
          </w:p>
          <w:p w:rsidR="00481E52" w:rsidRDefault="00481E52" w:rsidP="001415EC">
            <w:pPr>
              <w:keepNext/>
              <w:keepLines/>
              <w:widowControl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1491,0 тыс. рублей</w:t>
            </w:r>
            <w:r w:rsidR="00D163A8">
              <w:rPr>
                <w:sz w:val="28"/>
                <w:szCs w:val="28"/>
              </w:rPr>
              <w:t>,</w:t>
            </w:r>
          </w:p>
          <w:p w:rsidR="00481E52" w:rsidRDefault="00481E52" w:rsidP="001415EC">
            <w:pPr>
              <w:keepNext/>
              <w:keepLines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объем средств бюд</w:t>
            </w:r>
            <w:r w:rsidR="00C53707">
              <w:rPr>
                <w:sz w:val="28"/>
                <w:szCs w:val="28"/>
              </w:rPr>
              <w:t xml:space="preserve">жета поселения </w:t>
            </w:r>
            <w:r>
              <w:rPr>
                <w:sz w:val="28"/>
                <w:szCs w:val="28"/>
              </w:rPr>
              <w:t xml:space="preserve"> </w:t>
            </w:r>
            <w:r w:rsidR="00C5370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53707">
              <w:rPr>
                <w:sz w:val="28"/>
                <w:szCs w:val="28"/>
              </w:rPr>
              <w:t>4567,1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81E52" w:rsidRPr="0039242D" w:rsidRDefault="00481E52" w:rsidP="001415EC">
            <w:pPr>
              <w:keepNext/>
              <w:keepLines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39242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1208,3 тыс. рублей</w:t>
            </w:r>
            <w:r w:rsidR="00D163A8">
              <w:rPr>
                <w:sz w:val="28"/>
                <w:szCs w:val="28"/>
              </w:rPr>
              <w:t>;</w:t>
            </w:r>
          </w:p>
          <w:p w:rsidR="00481E52" w:rsidRPr="0039242D" w:rsidRDefault="00481E52" w:rsidP="001415EC">
            <w:pPr>
              <w:keepNext/>
              <w:keepLines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  <w:r w:rsidRPr="0039242D">
              <w:rPr>
                <w:sz w:val="28"/>
                <w:szCs w:val="28"/>
              </w:rPr>
              <w:t xml:space="preserve"> год – </w:t>
            </w:r>
            <w:r w:rsidR="00C53707">
              <w:rPr>
                <w:sz w:val="28"/>
                <w:szCs w:val="28"/>
              </w:rPr>
              <w:t>1483,8</w:t>
            </w:r>
            <w:r>
              <w:rPr>
                <w:sz w:val="28"/>
                <w:szCs w:val="28"/>
              </w:rPr>
              <w:t xml:space="preserve"> тыс. рублей</w:t>
            </w:r>
            <w:r w:rsidR="00D163A8">
              <w:rPr>
                <w:sz w:val="28"/>
                <w:szCs w:val="28"/>
              </w:rPr>
              <w:t>;</w:t>
            </w:r>
          </w:p>
          <w:p w:rsidR="00481E52" w:rsidRDefault="00C53707" w:rsidP="001415EC">
            <w:pPr>
              <w:keepNext/>
              <w:keepLines/>
              <w:widowControl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1875,0 тыс. рублей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1415EC">
            <w:pPr>
              <w:keepNext/>
              <w:keepLines/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1415EC">
            <w:pPr>
              <w:keepNext/>
              <w:keepLines/>
              <w:widowControl/>
              <w:tabs>
                <w:tab w:val="left" w:pos="90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провести капитальный ремонт КДЦ и библиотеки,  укрепить материально-техническую базу и библиотечный книжный фонд;</w:t>
            </w:r>
          </w:p>
          <w:p w:rsidR="00B75228" w:rsidRDefault="00AB01FC" w:rsidP="001415EC">
            <w:pPr>
              <w:keepNext/>
              <w:keepLines/>
              <w:widowControl/>
              <w:tabs>
                <w:tab w:val="left" w:pos="90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75228">
              <w:rPr>
                <w:sz w:val="28"/>
                <w:szCs w:val="28"/>
              </w:rPr>
              <w:t>привести здание КДЦ в соответствие с нормативными и эксплуатационными требованиями;</w:t>
            </w:r>
          </w:p>
          <w:p w:rsidR="00B75228" w:rsidRDefault="00AB01FC" w:rsidP="001415EC">
            <w:pPr>
              <w:keepNext/>
              <w:keepLines/>
              <w:widowControl/>
              <w:tabs>
                <w:tab w:val="left" w:pos="90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75228">
              <w:rPr>
                <w:sz w:val="28"/>
                <w:szCs w:val="28"/>
              </w:rPr>
              <w:t>повысить посещаемость  культурно-массовых мероприятий и количество участников клубных формирований;</w:t>
            </w:r>
          </w:p>
          <w:p w:rsidR="00B75228" w:rsidRDefault="00B75228" w:rsidP="001415EC">
            <w:pPr>
              <w:keepNext/>
              <w:keepLines/>
              <w:widowControl/>
              <w:spacing w:line="276" w:lineRule="auto"/>
              <w:ind w:right="-10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добиться </w:t>
            </w:r>
            <w:r>
              <w:rPr>
                <w:sz w:val="28"/>
                <w:szCs w:val="28"/>
                <w:lang w:eastAsia="ru-RU"/>
              </w:rPr>
              <w:t>увеличения доли детей, привлекаемых к уч</w:t>
            </w:r>
            <w:r w:rsidR="00ED2AC8">
              <w:rPr>
                <w:sz w:val="28"/>
                <w:szCs w:val="28"/>
                <w:lang w:eastAsia="ru-RU"/>
              </w:rPr>
              <w:t>астию в творческих мероприятиях;</w:t>
            </w:r>
          </w:p>
          <w:p w:rsidR="00ED2AC8" w:rsidRPr="00ED2AC8" w:rsidRDefault="00ED2AC8" w:rsidP="001415EC">
            <w:pPr>
              <w:keepNext/>
              <w:keepLines/>
              <w:widowControl/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ED2AC8">
              <w:rPr>
                <w:sz w:val="28"/>
                <w:szCs w:val="28"/>
              </w:rPr>
              <w:t>-</w:t>
            </w:r>
            <w:r w:rsidRPr="00ED2AC8">
              <w:rPr>
                <w:rFonts w:eastAsia="Calibri"/>
                <w:sz w:val="28"/>
                <w:szCs w:val="28"/>
                <w:lang w:eastAsia="en-US"/>
              </w:rPr>
              <w:t>добиться увеличения числа проводимых спортивных мероприятий на территории 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Александровка</w:t>
            </w:r>
          </w:p>
        </w:tc>
      </w:tr>
    </w:tbl>
    <w:p w:rsidR="00B75228" w:rsidRDefault="00B75228" w:rsidP="001415EC">
      <w:pPr>
        <w:keepNext/>
        <w:keepLines/>
        <w:widowControl/>
        <w:spacing w:line="276" w:lineRule="auto"/>
        <w:ind w:left="1410"/>
        <w:rPr>
          <w:b/>
          <w:sz w:val="28"/>
          <w:szCs w:val="28"/>
        </w:rPr>
      </w:pPr>
    </w:p>
    <w:p w:rsidR="00B75228" w:rsidRDefault="00B75228" w:rsidP="001415EC">
      <w:pPr>
        <w:keepNext/>
        <w:keepLines/>
        <w:widowControl/>
        <w:spacing w:line="276" w:lineRule="auto"/>
        <w:ind w:left="1410"/>
        <w:rPr>
          <w:b/>
          <w:sz w:val="28"/>
          <w:szCs w:val="28"/>
        </w:rPr>
      </w:pPr>
    </w:p>
    <w:p w:rsidR="00B75228" w:rsidRDefault="00B75228" w:rsidP="001415EC">
      <w:pPr>
        <w:keepNext/>
        <w:keepLines/>
        <w:widowControl/>
        <w:spacing w:line="276" w:lineRule="auto"/>
        <w:ind w:left="1410"/>
        <w:rPr>
          <w:b/>
          <w:sz w:val="28"/>
          <w:szCs w:val="28"/>
        </w:rPr>
      </w:pPr>
    </w:p>
    <w:p w:rsidR="00B75228" w:rsidRDefault="00B75228" w:rsidP="001415EC">
      <w:pPr>
        <w:keepNext/>
        <w:keepLines/>
        <w:widowControl/>
        <w:spacing w:line="276" w:lineRule="auto"/>
        <w:ind w:left="1050"/>
        <w:rPr>
          <w:b/>
          <w:sz w:val="28"/>
          <w:szCs w:val="28"/>
        </w:rPr>
      </w:pPr>
    </w:p>
    <w:p w:rsidR="00B75228" w:rsidRDefault="00B75228" w:rsidP="001415EC">
      <w:pPr>
        <w:keepNext/>
        <w:keepLines/>
        <w:widowControl/>
        <w:spacing w:line="276" w:lineRule="auto"/>
        <w:ind w:left="1050"/>
        <w:rPr>
          <w:b/>
          <w:sz w:val="28"/>
          <w:szCs w:val="28"/>
        </w:rPr>
      </w:pPr>
    </w:p>
    <w:p w:rsidR="00B75228" w:rsidRDefault="00B75228" w:rsidP="001415EC">
      <w:pPr>
        <w:keepNext/>
        <w:keepLines/>
        <w:widowControl/>
        <w:spacing w:line="276" w:lineRule="auto"/>
        <w:ind w:left="1050"/>
        <w:rPr>
          <w:b/>
          <w:sz w:val="28"/>
          <w:szCs w:val="28"/>
        </w:rPr>
      </w:pPr>
    </w:p>
    <w:p w:rsidR="00B75228" w:rsidRDefault="00B75228" w:rsidP="001415EC">
      <w:pPr>
        <w:keepNext/>
        <w:keepLines/>
        <w:widowControl/>
        <w:spacing w:line="276" w:lineRule="auto"/>
        <w:ind w:left="1050"/>
        <w:rPr>
          <w:b/>
          <w:sz w:val="28"/>
          <w:szCs w:val="28"/>
        </w:rPr>
      </w:pPr>
    </w:p>
    <w:p w:rsidR="00B75228" w:rsidRDefault="00B75228" w:rsidP="001415EC">
      <w:pPr>
        <w:keepNext/>
        <w:keepLines/>
        <w:widowControl/>
        <w:spacing w:line="276" w:lineRule="auto"/>
        <w:ind w:left="1050"/>
        <w:rPr>
          <w:b/>
          <w:sz w:val="28"/>
          <w:szCs w:val="28"/>
        </w:rPr>
      </w:pPr>
    </w:p>
    <w:p w:rsidR="00B75228" w:rsidRDefault="00B75228" w:rsidP="001415EC">
      <w:pPr>
        <w:keepNext/>
        <w:keepLines/>
        <w:widowControl/>
        <w:spacing w:line="276" w:lineRule="auto"/>
        <w:ind w:left="1050"/>
        <w:rPr>
          <w:b/>
          <w:sz w:val="28"/>
          <w:szCs w:val="28"/>
        </w:rPr>
      </w:pPr>
    </w:p>
    <w:p w:rsidR="00B75228" w:rsidRDefault="00B75228" w:rsidP="001415EC">
      <w:pPr>
        <w:keepNext/>
        <w:keepLines/>
        <w:widowControl/>
        <w:spacing w:line="276" w:lineRule="auto"/>
        <w:ind w:left="1050"/>
        <w:rPr>
          <w:b/>
          <w:sz w:val="28"/>
          <w:szCs w:val="28"/>
        </w:rPr>
      </w:pPr>
    </w:p>
    <w:p w:rsidR="00F102AD" w:rsidRDefault="00F102AD" w:rsidP="001415EC">
      <w:pPr>
        <w:keepNext/>
        <w:keepLines/>
        <w:widowControl/>
        <w:spacing w:line="276" w:lineRule="auto"/>
        <w:ind w:left="1050"/>
        <w:rPr>
          <w:b/>
          <w:sz w:val="28"/>
          <w:szCs w:val="28"/>
        </w:rPr>
      </w:pPr>
    </w:p>
    <w:p w:rsidR="00F102AD" w:rsidRDefault="00F102AD" w:rsidP="001415EC">
      <w:pPr>
        <w:keepNext/>
        <w:keepLines/>
        <w:widowControl/>
        <w:spacing w:line="276" w:lineRule="auto"/>
        <w:ind w:left="1050"/>
        <w:rPr>
          <w:b/>
          <w:sz w:val="28"/>
          <w:szCs w:val="28"/>
        </w:rPr>
      </w:pPr>
    </w:p>
    <w:p w:rsidR="00F102AD" w:rsidRDefault="00F102AD" w:rsidP="001415EC">
      <w:pPr>
        <w:keepNext/>
        <w:keepLines/>
        <w:widowControl/>
        <w:spacing w:line="276" w:lineRule="auto"/>
        <w:ind w:left="1050"/>
        <w:rPr>
          <w:b/>
          <w:sz w:val="28"/>
          <w:szCs w:val="28"/>
        </w:rPr>
      </w:pPr>
    </w:p>
    <w:p w:rsidR="00F102AD" w:rsidRDefault="00F102AD" w:rsidP="001415EC">
      <w:pPr>
        <w:keepNext/>
        <w:keepLines/>
        <w:widowControl/>
        <w:spacing w:line="276" w:lineRule="auto"/>
        <w:ind w:left="1050"/>
        <w:rPr>
          <w:b/>
          <w:sz w:val="28"/>
          <w:szCs w:val="28"/>
        </w:rPr>
      </w:pPr>
    </w:p>
    <w:p w:rsidR="00F102AD" w:rsidRDefault="00F102AD" w:rsidP="001415EC">
      <w:pPr>
        <w:keepNext/>
        <w:keepLines/>
        <w:widowControl/>
        <w:spacing w:line="276" w:lineRule="auto"/>
        <w:ind w:left="1050"/>
        <w:rPr>
          <w:b/>
          <w:sz w:val="28"/>
          <w:szCs w:val="28"/>
        </w:rPr>
      </w:pPr>
    </w:p>
    <w:p w:rsidR="00F102AD" w:rsidRDefault="00F102AD" w:rsidP="001415EC">
      <w:pPr>
        <w:keepNext/>
        <w:keepLines/>
        <w:widowControl/>
        <w:spacing w:line="276" w:lineRule="auto"/>
        <w:ind w:left="1050"/>
        <w:rPr>
          <w:b/>
          <w:sz w:val="28"/>
          <w:szCs w:val="28"/>
        </w:rPr>
      </w:pPr>
    </w:p>
    <w:p w:rsidR="00F102AD" w:rsidRDefault="00F102AD" w:rsidP="001415EC">
      <w:pPr>
        <w:keepNext/>
        <w:keepLines/>
        <w:widowControl/>
        <w:spacing w:line="276" w:lineRule="auto"/>
        <w:ind w:left="1050"/>
        <w:rPr>
          <w:b/>
          <w:sz w:val="28"/>
          <w:szCs w:val="28"/>
        </w:rPr>
      </w:pPr>
    </w:p>
    <w:p w:rsidR="00F102AD" w:rsidRDefault="00F102AD" w:rsidP="001415EC">
      <w:pPr>
        <w:keepNext/>
        <w:keepLines/>
        <w:widowControl/>
        <w:spacing w:line="276" w:lineRule="auto"/>
        <w:ind w:left="1050"/>
        <w:rPr>
          <w:b/>
          <w:sz w:val="28"/>
          <w:szCs w:val="28"/>
        </w:rPr>
      </w:pPr>
    </w:p>
    <w:p w:rsidR="00F102AD" w:rsidRDefault="00F102AD" w:rsidP="001415EC">
      <w:pPr>
        <w:keepNext/>
        <w:keepLines/>
        <w:widowControl/>
        <w:spacing w:line="276" w:lineRule="auto"/>
        <w:ind w:left="1050"/>
        <w:rPr>
          <w:b/>
          <w:sz w:val="28"/>
          <w:szCs w:val="28"/>
        </w:rPr>
      </w:pPr>
    </w:p>
    <w:p w:rsidR="00F102AD" w:rsidRDefault="00F102AD" w:rsidP="001415EC">
      <w:pPr>
        <w:keepNext/>
        <w:keepLines/>
        <w:widowControl/>
        <w:spacing w:line="276" w:lineRule="auto"/>
        <w:ind w:left="1050"/>
        <w:rPr>
          <w:b/>
          <w:sz w:val="28"/>
          <w:szCs w:val="28"/>
        </w:rPr>
      </w:pPr>
    </w:p>
    <w:p w:rsidR="00F102AD" w:rsidRDefault="00F102AD" w:rsidP="001415EC">
      <w:pPr>
        <w:keepNext/>
        <w:keepLines/>
        <w:widowControl/>
        <w:spacing w:line="276" w:lineRule="auto"/>
        <w:ind w:left="1050"/>
        <w:rPr>
          <w:b/>
          <w:sz w:val="28"/>
          <w:szCs w:val="28"/>
        </w:rPr>
      </w:pPr>
    </w:p>
    <w:p w:rsidR="00F102AD" w:rsidRDefault="00F102AD" w:rsidP="001415EC">
      <w:pPr>
        <w:keepNext/>
        <w:keepLines/>
        <w:widowControl/>
        <w:spacing w:line="276" w:lineRule="auto"/>
        <w:ind w:left="1050"/>
        <w:rPr>
          <w:b/>
          <w:sz w:val="28"/>
          <w:szCs w:val="28"/>
        </w:rPr>
      </w:pPr>
    </w:p>
    <w:p w:rsidR="00F102AD" w:rsidRDefault="00F102AD" w:rsidP="001415EC">
      <w:pPr>
        <w:keepNext/>
        <w:keepLines/>
        <w:widowControl/>
        <w:spacing w:line="276" w:lineRule="auto"/>
        <w:ind w:left="1050"/>
        <w:rPr>
          <w:b/>
          <w:sz w:val="28"/>
          <w:szCs w:val="28"/>
        </w:rPr>
      </w:pPr>
    </w:p>
    <w:p w:rsidR="00F102AD" w:rsidRDefault="00F102AD" w:rsidP="001415EC">
      <w:pPr>
        <w:keepNext/>
        <w:keepLines/>
        <w:widowControl/>
        <w:spacing w:line="276" w:lineRule="auto"/>
        <w:ind w:left="1050"/>
        <w:rPr>
          <w:b/>
          <w:sz w:val="28"/>
          <w:szCs w:val="28"/>
        </w:rPr>
      </w:pPr>
    </w:p>
    <w:p w:rsidR="00F102AD" w:rsidRDefault="00F102AD" w:rsidP="001415EC">
      <w:pPr>
        <w:keepNext/>
        <w:keepLines/>
        <w:widowControl/>
        <w:spacing w:line="276" w:lineRule="auto"/>
        <w:ind w:left="1050"/>
        <w:rPr>
          <w:b/>
          <w:sz w:val="28"/>
          <w:szCs w:val="28"/>
        </w:rPr>
      </w:pPr>
    </w:p>
    <w:p w:rsidR="00B75228" w:rsidRDefault="00B75228" w:rsidP="001415EC">
      <w:pPr>
        <w:keepNext/>
        <w:keepLines/>
        <w:widowControl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lastRenderedPageBreak/>
        <w:t xml:space="preserve">Характеристика текущего состояния, основные проблемы в сфере </w:t>
      </w:r>
      <w:r w:rsidR="00ED2AC8">
        <w:rPr>
          <w:rStyle w:val="a3"/>
          <w:sz w:val="28"/>
          <w:szCs w:val="28"/>
        </w:rPr>
        <w:t xml:space="preserve">культуры, молодежной политики и спорта </w:t>
      </w:r>
      <w:r>
        <w:rPr>
          <w:rStyle w:val="a3"/>
          <w:sz w:val="28"/>
          <w:szCs w:val="28"/>
        </w:rPr>
        <w:t xml:space="preserve"> сельского поселения Александровка, показатели и анализ социальных, финансово-экономических и прочих рисков реализации муниципальной программы</w:t>
      </w:r>
    </w:p>
    <w:p w:rsidR="00B75228" w:rsidRDefault="00B75228" w:rsidP="001415E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B75228" w:rsidRDefault="00B75228" w:rsidP="001415E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Александровка обладает высоким культурно-творческим потенциалом. Здесь созданы условия для разных способов творческого самовыражения. В учреждениях культурно-досугового типа действует 5, в которых занимаются 75 человек, создана вокальная группа «Александрит».</w:t>
      </w:r>
    </w:p>
    <w:p w:rsidR="00B75228" w:rsidRDefault="00B75228" w:rsidP="001415E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культурно-досуговой деятельности охватывает различные возрастные группы от детей до преклонного возраста. Многообразные формы культурно-досуговой деятельности развиваются на основе традиционной и современной культуры и выполняют важную социальную функцию: совершенствование образа жизни населения, укрепление его физического и духовного здоровья.</w:t>
      </w:r>
    </w:p>
    <w:p w:rsidR="00B75228" w:rsidRDefault="00B75228" w:rsidP="001415E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культурно-досуговым центром проводится около 150 мероприятий, около 5 тыс. жителей стали их посетителями. Возрастает роль престольных праздников, народных обычаев и обрядов, праздников народного календаря, дней села. Стало традицией ежегодно проводить смотры творческих коллективов по развитию художественной самодеятельности, обменные и отчетные концерты. </w:t>
      </w:r>
    </w:p>
    <w:p w:rsidR="00B75228" w:rsidRDefault="00B75228" w:rsidP="001415EC">
      <w:pPr>
        <w:keepNext/>
        <w:keepLines/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назрела необходимость создать более комфортные условия для организации и проведения культурно-досуговых мероприятий. Решить проблему укрепления материально-технической базы КДЦ возможно за счет реконструкции и ремонта зданий КДЦ, и обновления оборудования и инвентаря.</w:t>
      </w:r>
    </w:p>
    <w:p w:rsidR="00CA3AB7" w:rsidRDefault="00CA3AB7" w:rsidP="001415EC">
      <w:pPr>
        <w:pStyle w:val="a7"/>
        <w:keepNext/>
        <w:keepLines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Другим важным направлением развития социальной сферы на селе, на которое нацелена  муниципальная </w:t>
      </w:r>
      <w:proofErr w:type="gramStart"/>
      <w:r>
        <w:rPr>
          <w:rFonts w:ascii="Times New Roman" w:hAnsi="Times New Roman"/>
          <w:sz w:val="28"/>
          <w:szCs w:val="28"/>
        </w:rPr>
        <w:t>программа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 улучшение качества физического здоровья, физической подготовленности и совершенствование физкультурно-оздоровительной и спортивно-массовой работы в сельском поселении Александровка, как  одной из актуальных составляющих социальной сферы жизни общества.</w:t>
      </w:r>
    </w:p>
    <w:p w:rsidR="00927084" w:rsidRDefault="00927084" w:rsidP="001415EC">
      <w:pPr>
        <w:pStyle w:val="a7"/>
        <w:keepNext/>
        <w:keepLines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задачей данной муниципальной программы является расширение возможностей граждан различных возрастных категорий и возрастных групп, заниматься физической культурой и спортом независимо от их доходов и благосостояния. </w:t>
      </w:r>
      <w:r>
        <w:rPr>
          <w:rFonts w:ascii="Times New Roman" w:hAnsi="Times New Roman"/>
          <w:sz w:val="28"/>
          <w:szCs w:val="28"/>
        </w:rPr>
        <w:tab/>
      </w:r>
    </w:p>
    <w:p w:rsidR="00B92314" w:rsidRDefault="00B92314" w:rsidP="001415EC">
      <w:pPr>
        <w:pStyle w:val="a7"/>
        <w:keepNext/>
        <w:keepLines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Команды сельского поселения Александровка</w:t>
      </w:r>
      <w:r w:rsidRPr="00B92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волейболу и настольному теннису ежегодно принимают участие в различных спортивных соревнованиях районного и межмуниципального масштаба. Так в 2014 году они  участвовали в соревнованиях  по волейболу и настольному теннису,</w:t>
      </w:r>
      <w:r w:rsidRPr="00B92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проходивших на территории сельского поселения Красная Горка  среди команд с. </w:t>
      </w:r>
      <w:proofErr w:type="spellStart"/>
      <w:r>
        <w:rPr>
          <w:rFonts w:ascii="Times New Roman" w:hAnsi="Times New Roman"/>
          <w:sz w:val="28"/>
          <w:szCs w:val="28"/>
        </w:rPr>
        <w:t>Кабановки</w:t>
      </w:r>
      <w:proofErr w:type="spellEnd"/>
      <w:r>
        <w:rPr>
          <w:rFonts w:ascii="Times New Roman" w:hAnsi="Times New Roman"/>
          <w:sz w:val="28"/>
          <w:szCs w:val="28"/>
        </w:rPr>
        <w:t>, с</w:t>
      </w:r>
      <w:r w:rsidRPr="00886CF4">
        <w:rPr>
          <w:rFonts w:ascii="Times New Roman" w:hAnsi="Times New Roman"/>
          <w:sz w:val="28"/>
          <w:szCs w:val="28"/>
        </w:rPr>
        <w:t>. Александровк</w:t>
      </w:r>
      <w:r>
        <w:rPr>
          <w:rFonts w:ascii="Times New Roman" w:hAnsi="Times New Roman"/>
          <w:sz w:val="28"/>
          <w:szCs w:val="28"/>
        </w:rPr>
        <w:t>и, с. Красной Горки и с. Семеновки.</w:t>
      </w:r>
    </w:p>
    <w:p w:rsidR="00B92314" w:rsidRDefault="00B92314" w:rsidP="001415EC">
      <w:pPr>
        <w:pStyle w:val="a7"/>
        <w:keepNext/>
        <w:keepLines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 Александровка стало традицией проводить ежегодно футбольный турнир памяти Иванова Александра Николаевича, в котором прин</w:t>
      </w:r>
      <w:r w:rsidR="00927084">
        <w:rPr>
          <w:rFonts w:ascii="Times New Roman" w:hAnsi="Times New Roman"/>
          <w:sz w:val="28"/>
          <w:szCs w:val="28"/>
        </w:rPr>
        <w:t>имают участие</w:t>
      </w:r>
      <w:r>
        <w:rPr>
          <w:rFonts w:ascii="Times New Roman" w:hAnsi="Times New Roman"/>
          <w:sz w:val="28"/>
          <w:szCs w:val="28"/>
        </w:rPr>
        <w:t xml:space="preserve"> сельские футбольные команды не только Кинель-Черкасского района, но и других муниципальных образований Самарской области.</w:t>
      </w:r>
    </w:p>
    <w:p w:rsidR="00927084" w:rsidRDefault="00CA3AB7" w:rsidP="001415EC">
      <w:pPr>
        <w:pStyle w:val="a7"/>
        <w:keepNext/>
        <w:keepLine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5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Однако по ряду объективных причин развитие данной сферы происходит медленно. В новых социально-экономических условиях произошло многократное повышение стоимости спортивного оборудования и инвентаря, что сделало их недоступными для занятий физической культурой и спортом многим людям. В штатах учреждений  сельского поселения отсутствует единица инструктора по организации физкультурно-оздоровительной и спортивно-массовой работы, что вызывает затруднение в проведении политики массового спорта </w:t>
      </w:r>
      <w:r w:rsidR="00927084">
        <w:rPr>
          <w:rFonts w:ascii="Times New Roman" w:hAnsi="Times New Roman"/>
          <w:sz w:val="28"/>
          <w:szCs w:val="28"/>
        </w:rPr>
        <w:t>среди разных категорий граждан.</w:t>
      </w:r>
    </w:p>
    <w:p w:rsidR="00CA3AB7" w:rsidRPr="00585AF3" w:rsidRDefault="00927084" w:rsidP="001415EC">
      <w:pPr>
        <w:pStyle w:val="a7"/>
        <w:keepNext/>
        <w:keepLine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A3AB7" w:rsidRPr="00585AF3">
        <w:rPr>
          <w:rFonts w:ascii="Times New Roman" w:hAnsi="Times New Roman"/>
          <w:sz w:val="28"/>
          <w:szCs w:val="28"/>
        </w:rPr>
        <w:t>Решение этих проблем необходимо осуществлять</w:t>
      </w:r>
      <w:r w:rsidR="00CA3AB7">
        <w:rPr>
          <w:rFonts w:ascii="Times New Roman" w:hAnsi="Times New Roman"/>
          <w:sz w:val="28"/>
          <w:szCs w:val="28"/>
        </w:rPr>
        <w:t xml:space="preserve"> программно-целевым методом, позволяющим </w:t>
      </w:r>
      <w:r w:rsidR="00CA3AB7" w:rsidRPr="00585AF3">
        <w:rPr>
          <w:rFonts w:ascii="Times New Roman" w:hAnsi="Times New Roman"/>
          <w:sz w:val="28"/>
          <w:szCs w:val="28"/>
        </w:rPr>
        <w:t xml:space="preserve">в рамках мероприятий </w:t>
      </w:r>
      <w:r w:rsidR="00CA3AB7">
        <w:rPr>
          <w:rFonts w:ascii="Times New Roman" w:hAnsi="Times New Roman"/>
          <w:sz w:val="28"/>
          <w:szCs w:val="28"/>
        </w:rPr>
        <w:t>муниципальной программы выполнить большой объем работ по капитальному</w:t>
      </w:r>
      <w:r w:rsidR="00CA3AB7" w:rsidRPr="00585AF3">
        <w:rPr>
          <w:rFonts w:ascii="Times New Roman" w:hAnsi="Times New Roman"/>
          <w:sz w:val="28"/>
          <w:szCs w:val="28"/>
        </w:rPr>
        <w:t xml:space="preserve"> ремонт</w:t>
      </w:r>
      <w:r w:rsidR="00CA3AB7">
        <w:rPr>
          <w:rFonts w:ascii="Times New Roman" w:hAnsi="Times New Roman"/>
          <w:sz w:val="28"/>
          <w:szCs w:val="28"/>
        </w:rPr>
        <w:t>у</w:t>
      </w:r>
      <w:r w:rsidR="00CA3AB7" w:rsidRPr="00585AF3">
        <w:rPr>
          <w:rFonts w:ascii="Times New Roman" w:hAnsi="Times New Roman"/>
          <w:sz w:val="28"/>
          <w:szCs w:val="28"/>
        </w:rPr>
        <w:t xml:space="preserve"> здания, укрепления кадров, улучшения качества профессиональной подготовки и повы</w:t>
      </w:r>
      <w:r w:rsidR="00CA3AB7">
        <w:rPr>
          <w:rFonts w:ascii="Times New Roman" w:hAnsi="Times New Roman"/>
          <w:sz w:val="28"/>
          <w:szCs w:val="28"/>
        </w:rPr>
        <w:t>шения квалификации специалистов.</w:t>
      </w:r>
      <w:r w:rsidR="00CA3AB7" w:rsidRPr="00585AF3">
        <w:rPr>
          <w:rFonts w:ascii="Times New Roman" w:hAnsi="Times New Roman"/>
          <w:sz w:val="28"/>
          <w:szCs w:val="28"/>
        </w:rPr>
        <w:t xml:space="preserve"> </w:t>
      </w:r>
    </w:p>
    <w:p w:rsidR="00CA3AB7" w:rsidRPr="001156C3" w:rsidRDefault="00CA3AB7" w:rsidP="001415EC">
      <w:pPr>
        <w:pStyle w:val="a6"/>
        <w:keepNext/>
        <w:keepLines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Pr="001156C3">
        <w:rPr>
          <w:rFonts w:ascii="Times New Roman" w:hAnsi="Times New Roman"/>
          <w:sz w:val="28"/>
          <w:szCs w:val="28"/>
        </w:rPr>
        <w:t>рограмма предлагает комплекс мероприятий, ориентированных на сохранение историко-культурного наследия, преемственности поколений, воспитание любви к малой родине, значимости семьи, содержательные формы досуга на селе.</w:t>
      </w:r>
    </w:p>
    <w:p w:rsidR="00CA3AB7" w:rsidRDefault="00CA3AB7" w:rsidP="001415EC">
      <w:pPr>
        <w:pStyle w:val="a6"/>
        <w:keepNext/>
        <w:keepLines/>
        <w:spacing w:line="276" w:lineRule="auto"/>
        <w:ind w:firstLine="708"/>
        <w:jc w:val="both"/>
        <w:rPr>
          <w:sz w:val="28"/>
          <w:szCs w:val="28"/>
        </w:rPr>
      </w:pPr>
      <w:r w:rsidRPr="001156C3">
        <w:rPr>
          <w:rFonts w:ascii="Times New Roman" w:hAnsi="Times New Roman"/>
          <w:sz w:val="28"/>
          <w:szCs w:val="28"/>
        </w:rPr>
        <w:t>Решение задач сохранения и развития традиционной и формирования современной культуры села</w:t>
      </w:r>
      <w:r w:rsidR="00927084">
        <w:rPr>
          <w:rFonts w:ascii="Times New Roman" w:hAnsi="Times New Roman"/>
          <w:sz w:val="28"/>
          <w:szCs w:val="28"/>
        </w:rPr>
        <w:t>, развития молодежной политики и спорта</w:t>
      </w:r>
      <w:r w:rsidRPr="001156C3">
        <w:rPr>
          <w:rFonts w:ascii="Times New Roman" w:hAnsi="Times New Roman"/>
          <w:sz w:val="28"/>
          <w:szCs w:val="28"/>
        </w:rPr>
        <w:t xml:space="preserve"> требует комплексного подхода, проведения согласованной по задачам, срокам, ресурсам и исполнителям системы мероприятий в рамках настоящей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1156C3">
        <w:rPr>
          <w:rFonts w:ascii="Times New Roman" w:hAnsi="Times New Roman"/>
          <w:sz w:val="28"/>
          <w:szCs w:val="28"/>
        </w:rPr>
        <w:t>рограммы.</w:t>
      </w:r>
    </w:p>
    <w:p w:rsidR="00B75228" w:rsidRDefault="00B75228" w:rsidP="001415EC">
      <w:pPr>
        <w:keepNext/>
        <w:keepLines/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этом </w:t>
      </w:r>
      <w:proofErr w:type="gramStart"/>
      <w:r>
        <w:rPr>
          <w:sz w:val="28"/>
          <w:szCs w:val="28"/>
          <w:lang w:eastAsia="ru-RU"/>
        </w:rPr>
        <w:t>важное значение</w:t>
      </w:r>
      <w:proofErr w:type="gramEnd"/>
      <w:r>
        <w:rPr>
          <w:sz w:val="28"/>
          <w:szCs w:val="28"/>
          <w:lang w:eastAsia="ru-RU"/>
        </w:rPr>
        <w:t xml:space="preserve">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B75228" w:rsidRDefault="00B75228" w:rsidP="001415EC">
      <w:pPr>
        <w:keepNext/>
        <w:keepLines/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Финансовые риски связаны с возникновением бюджетного дефицита и, как следствие, недостаточным уровнем бюджетного финансирования сферы культуры, что может повлечь недофинансирование, сокращение или прекращение программных мероприятий.</w:t>
      </w:r>
    </w:p>
    <w:p w:rsidR="00B75228" w:rsidRDefault="00B75228" w:rsidP="001415EC">
      <w:pPr>
        <w:keepNext/>
        <w:keepLines/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муниципальной программы, в том числе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B75228" w:rsidRDefault="00B75228" w:rsidP="001415EC">
      <w:pPr>
        <w:keepNext/>
        <w:keepLines/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Риск усиления разрыва между современными требованиями к состоянию материально-технической базы, техническому оснащению и управлению бюджетными учреждениями в сфере культуры и их фактическим состоянием может повлечь существенное снижение качества и доступности муниципальных услуг в указанной сфере.</w:t>
      </w:r>
    </w:p>
    <w:p w:rsidR="00B75228" w:rsidRDefault="00B75228" w:rsidP="001415EC">
      <w:pPr>
        <w:keepNext/>
        <w:keepLines/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Возникновение риска обусловлено недостаточностью объемов бюджетных средств на проведение модернизации отрасли культуры. Для снижения негативных последствий риска в рамках реализации муниципальной программы предусматривается проведение мероприятий, направленных на развитие и укрепление материально-технической базы муниципальных учреждений культуры, а также оптимизацию деятельности бюджетных учреждений в сфере культуры.</w:t>
      </w:r>
    </w:p>
    <w:p w:rsidR="00B75228" w:rsidRDefault="00B75228" w:rsidP="001415EC">
      <w:pPr>
        <w:keepNext/>
        <w:keepLines/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</w:t>
      </w:r>
    </w:p>
    <w:p w:rsidR="00B75228" w:rsidRDefault="00B75228" w:rsidP="001415EC">
      <w:pPr>
        <w:keepNext/>
        <w:keepLines/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Административные риски связаны с неэффективным управлением муниципальной программой, низкой эффективностью взаимодействия заинтересованных сторон, что может повлечь за собой потерю управляемости отраслью культуры, нарушение планируемых сроков реализации муниципальной программы, невыполнение ее задач, </w:t>
      </w:r>
      <w:proofErr w:type="spellStart"/>
      <w:r>
        <w:rPr>
          <w:sz w:val="28"/>
          <w:szCs w:val="28"/>
          <w:lang w:eastAsia="ru-RU"/>
        </w:rPr>
        <w:t>недостижение</w:t>
      </w:r>
      <w:proofErr w:type="spellEnd"/>
      <w:r>
        <w:rPr>
          <w:sz w:val="28"/>
          <w:szCs w:val="28"/>
          <w:lang w:eastAsia="ru-RU"/>
        </w:rPr>
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B75228" w:rsidRDefault="00B75228" w:rsidP="001415EC">
      <w:pPr>
        <w:keepNext/>
        <w:keepLines/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Основными условиями минимизации административных рисков являются формирование эффективной системы управления реализацией муниципальной программы; ежегодный анализ результативности реализации муниципальной программы; повышение эффективности взаимодействия участников реализации муниципальной программы; своевременная корректировка мероприятий муниципальной программы.</w:t>
      </w:r>
    </w:p>
    <w:p w:rsidR="00B75228" w:rsidRDefault="00B75228" w:rsidP="001415EC">
      <w:pPr>
        <w:keepNext/>
        <w:keepLines/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культуры и качество предоставляемых услуг.</w:t>
      </w:r>
    </w:p>
    <w:p w:rsidR="00B75228" w:rsidRDefault="00B75228" w:rsidP="001415EC">
      <w:pPr>
        <w:keepNext/>
        <w:keepLines/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Снижение влияния данной группы рисков предполагается посредством повышения оплаты труда работников культуры, обеспечения притока высококвалифицированных кадров и повышения квалификации имеющихся специалистов.</w:t>
      </w:r>
    </w:p>
    <w:p w:rsidR="00B75228" w:rsidRDefault="00B75228" w:rsidP="001415EC">
      <w:pPr>
        <w:keepNext/>
        <w:keepLines/>
        <w:widowControl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сокращения возможных негативных последствий данных рисков предусмотрены меры по обеспечению </w:t>
      </w:r>
      <w:proofErr w:type="spellStart"/>
      <w:r>
        <w:rPr>
          <w:sz w:val="28"/>
          <w:szCs w:val="28"/>
          <w:lang w:eastAsia="ru-RU"/>
        </w:rPr>
        <w:t>софинансирования</w:t>
      </w:r>
      <w:proofErr w:type="spellEnd"/>
      <w:r>
        <w:rPr>
          <w:sz w:val="28"/>
          <w:szCs w:val="28"/>
          <w:lang w:eastAsia="ru-RU"/>
        </w:rPr>
        <w:t xml:space="preserve"> за счет средств областного бюджета на реализацию полномочий органов местного самоуправления в сфере культуры, а также по привлечению муниципальными образованиями средств из внебюджетных источников. Снижение рисков возможно также за счет мер по усилению информационной, методической и консультационной поддержки органов местного самоуправления в части подготовки документации в целях получения субсидий из областного бюджета.</w:t>
      </w:r>
    </w:p>
    <w:p w:rsidR="00B75228" w:rsidRDefault="00B75228" w:rsidP="001415EC">
      <w:pPr>
        <w:keepNext/>
        <w:keepLines/>
        <w:widowControl/>
        <w:spacing w:line="276" w:lineRule="auto"/>
        <w:ind w:firstLine="708"/>
        <w:jc w:val="both"/>
        <w:rPr>
          <w:sz w:val="28"/>
          <w:szCs w:val="28"/>
        </w:rPr>
      </w:pPr>
    </w:p>
    <w:p w:rsidR="00B75228" w:rsidRDefault="00B75228" w:rsidP="001415EC">
      <w:pPr>
        <w:keepNext/>
        <w:keepLines/>
        <w:widowControl/>
        <w:numPr>
          <w:ilvl w:val="0"/>
          <w:numId w:val="1"/>
        </w:numPr>
        <w:spacing w:line="276" w:lineRule="auto"/>
        <w:ind w:left="0"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Приоритеты и цели на муниципальном уровне в сфере </w:t>
      </w:r>
      <w:r w:rsidR="000671C0">
        <w:rPr>
          <w:b/>
          <w:sz w:val="28"/>
          <w:szCs w:val="28"/>
        </w:rPr>
        <w:t xml:space="preserve">культуры, молодежной политики и спорта </w:t>
      </w:r>
      <w:r>
        <w:rPr>
          <w:b/>
          <w:sz w:val="28"/>
          <w:szCs w:val="28"/>
        </w:rPr>
        <w:t xml:space="preserve"> сельского поселения Александровка, ц</w:t>
      </w:r>
      <w:r>
        <w:rPr>
          <w:rStyle w:val="a3"/>
          <w:sz w:val="28"/>
          <w:szCs w:val="28"/>
        </w:rPr>
        <w:t>ели и задачи муниципальной программы,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</w:t>
      </w:r>
    </w:p>
    <w:p w:rsidR="00927084" w:rsidRDefault="00927084" w:rsidP="001415EC">
      <w:pPr>
        <w:keepNext/>
        <w:keepLines/>
        <w:widowControl/>
        <w:spacing w:line="276" w:lineRule="auto"/>
        <w:ind w:left="357"/>
        <w:jc w:val="both"/>
        <w:rPr>
          <w:b/>
          <w:sz w:val="28"/>
          <w:szCs w:val="28"/>
        </w:rPr>
      </w:pPr>
    </w:p>
    <w:p w:rsidR="00B75228" w:rsidRDefault="00927084" w:rsidP="001415EC">
      <w:pPr>
        <w:keepNext/>
        <w:keepLines/>
        <w:widowControl/>
        <w:autoSpaceDN w:val="0"/>
        <w:adjustRightInd w:val="0"/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5228">
        <w:rPr>
          <w:sz w:val="28"/>
          <w:szCs w:val="28"/>
        </w:rPr>
        <w:t xml:space="preserve">Приоритеты </w:t>
      </w:r>
      <w:r>
        <w:rPr>
          <w:sz w:val="28"/>
          <w:szCs w:val="28"/>
        </w:rPr>
        <w:t xml:space="preserve">муниципальной политики </w:t>
      </w:r>
      <w:r w:rsidR="00B75228">
        <w:rPr>
          <w:sz w:val="28"/>
          <w:szCs w:val="28"/>
        </w:rPr>
        <w:t>в сфере культуры</w:t>
      </w:r>
      <w:r>
        <w:rPr>
          <w:sz w:val="28"/>
          <w:szCs w:val="28"/>
        </w:rPr>
        <w:t xml:space="preserve">, молодежной политики и спорта, </w:t>
      </w:r>
      <w:r w:rsidR="00B75228">
        <w:rPr>
          <w:sz w:val="28"/>
          <w:szCs w:val="28"/>
        </w:rPr>
        <w:t xml:space="preserve"> установлены следующими стратегическими документами и нормативными правовыми актами</w:t>
      </w:r>
      <w:r>
        <w:rPr>
          <w:sz w:val="28"/>
          <w:szCs w:val="28"/>
        </w:rPr>
        <w:t xml:space="preserve"> Самарской области</w:t>
      </w:r>
      <w:r w:rsidR="00B75228">
        <w:rPr>
          <w:sz w:val="28"/>
          <w:szCs w:val="28"/>
        </w:rPr>
        <w:t>:</w:t>
      </w:r>
    </w:p>
    <w:p w:rsidR="00B75228" w:rsidRDefault="00927084" w:rsidP="001415EC">
      <w:pPr>
        <w:keepNext/>
        <w:keepLines/>
        <w:widowControl/>
        <w:autoSpaceDN w:val="0"/>
        <w:adjustRightInd w:val="0"/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5228">
        <w:rPr>
          <w:sz w:val="28"/>
          <w:szCs w:val="28"/>
        </w:rPr>
        <w:t>Стратегией социально-экономического развития Самарской области на период до 2020 года (</w:t>
      </w:r>
      <w:proofErr w:type="gramStart"/>
      <w:r w:rsidR="00B75228">
        <w:rPr>
          <w:sz w:val="28"/>
          <w:szCs w:val="28"/>
        </w:rPr>
        <w:t>утверждена</w:t>
      </w:r>
      <w:proofErr w:type="gramEnd"/>
      <w:r w:rsidR="00B75228">
        <w:rPr>
          <w:sz w:val="28"/>
          <w:szCs w:val="28"/>
        </w:rPr>
        <w:t xml:space="preserve"> постановлением Правительства Самарской области от 9 октября 2006 года №129);</w:t>
      </w:r>
    </w:p>
    <w:p w:rsidR="00B75228" w:rsidRDefault="00927084" w:rsidP="001415EC">
      <w:pPr>
        <w:keepNext/>
        <w:keepLines/>
        <w:widowControl/>
        <w:autoSpaceDN w:val="0"/>
        <w:adjustRightInd w:val="0"/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5228">
        <w:rPr>
          <w:sz w:val="28"/>
          <w:szCs w:val="28"/>
        </w:rPr>
        <w:t>Стратегией развития сферы культуры в Самарской области на период до 2020 года (</w:t>
      </w:r>
      <w:proofErr w:type="gramStart"/>
      <w:r w:rsidR="00B75228">
        <w:rPr>
          <w:sz w:val="28"/>
          <w:szCs w:val="28"/>
        </w:rPr>
        <w:t>утверждена</w:t>
      </w:r>
      <w:proofErr w:type="gramEnd"/>
      <w:r w:rsidR="00B75228">
        <w:rPr>
          <w:sz w:val="28"/>
          <w:szCs w:val="28"/>
        </w:rPr>
        <w:t xml:space="preserve"> постановлением Правительства Самарской области от 13 июля 2011 года № 321);</w:t>
      </w:r>
    </w:p>
    <w:p w:rsidR="00B75228" w:rsidRDefault="00B75228" w:rsidP="001415EC">
      <w:pPr>
        <w:keepNext/>
        <w:keepLines/>
        <w:widowControl/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Государственной программой Самарской области «Развитие культуры в Самарской области на период до 2020 года» (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постановлением Правительства Самарской области о 27.11.2013 №682);</w:t>
      </w:r>
    </w:p>
    <w:p w:rsidR="00E40978" w:rsidRPr="00C83684" w:rsidRDefault="00E40978" w:rsidP="001415EC">
      <w:pPr>
        <w:keepNext/>
        <w:keepLines/>
        <w:widowControl/>
        <w:autoSpaceDN w:val="0"/>
        <w:adjustRightInd w:val="0"/>
        <w:spacing w:line="276" w:lineRule="auto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D8A">
        <w:rPr>
          <w:sz w:val="28"/>
          <w:szCs w:val="28"/>
        </w:rPr>
        <w:t>Государственной программой Самарской области «Развитие физической культуры и спорта в Самарской области на 2014-2018 годы» (</w:t>
      </w:r>
      <w:proofErr w:type="gramStart"/>
      <w:r w:rsidRPr="00836D8A">
        <w:rPr>
          <w:sz w:val="28"/>
          <w:szCs w:val="28"/>
        </w:rPr>
        <w:t>утверждена</w:t>
      </w:r>
      <w:proofErr w:type="gramEnd"/>
      <w:r w:rsidRPr="00836D8A">
        <w:rPr>
          <w:sz w:val="28"/>
          <w:szCs w:val="28"/>
        </w:rPr>
        <w:t xml:space="preserve"> </w:t>
      </w:r>
      <w:r w:rsidRPr="00C83684">
        <w:rPr>
          <w:sz w:val="28"/>
          <w:szCs w:val="28"/>
        </w:rPr>
        <w:t>Постановлением Правительства Самарской области от</w:t>
      </w:r>
      <w:r w:rsidRPr="00C83684">
        <w:rPr>
          <w:spacing w:val="-10"/>
          <w:sz w:val="28"/>
          <w:szCs w:val="28"/>
        </w:rPr>
        <w:t xml:space="preserve"> 27</w:t>
      </w:r>
      <w:r w:rsidRPr="00C83684">
        <w:rPr>
          <w:spacing w:val="-4"/>
          <w:sz w:val="28"/>
          <w:szCs w:val="28"/>
        </w:rPr>
        <w:t xml:space="preserve"> </w:t>
      </w:r>
      <w:r w:rsidRPr="00C83684">
        <w:rPr>
          <w:sz w:val="28"/>
          <w:szCs w:val="28"/>
        </w:rPr>
        <w:t xml:space="preserve">ноября </w:t>
      </w:r>
      <w:r w:rsidRPr="00C83684">
        <w:rPr>
          <w:spacing w:val="-10"/>
          <w:sz w:val="28"/>
          <w:szCs w:val="28"/>
        </w:rPr>
        <w:t xml:space="preserve">2013 </w:t>
      </w:r>
      <w:r w:rsidRPr="00C83684">
        <w:rPr>
          <w:sz w:val="28"/>
          <w:szCs w:val="28"/>
        </w:rPr>
        <w:t xml:space="preserve">года </w:t>
      </w:r>
      <w:r w:rsidRPr="00C83684">
        <w:rPr>
          <w:spacing w:val="-10"/>
          <w:sz w:val="28"/>
          <w:szCs w:val="28"/>
        </w:rPr>
        <w:t>№ 683);</w:t>
      </w:r>
    </w:p>
    <w:p w:rsidR="00E40978" w:rsidRDefault="00E40978" w:rsidP="001415EC">
      <w:pPr>
        <w:keepNext/>
        <w:keepLines/>
        <w:widowControl/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684">
        <w:rPr>
          <w:sz w:val="28"/>
          <w:szCs w:val="28"/>
        </w:rPr>
        <w:t>Государственной программой Самарской области «Развитие образования и повышение эффективности реализации молодежной политики в Самарской области» на 2014-2020 годы, утвержденная Постановлением Правительства Сама</w:t>
      </w:r>
      <w:r w:rsidR="00D163A8">
        <w:rPr>
          <w:sz w:val="28"/>
          <w:szCs w:val="28"/>
        </w:rPr>
        <w:t>рской области от 29.11.2013 № 700</w:t>
      </w:r>
      <w:r w:rsidRPr="00C83684">
        <w:rPr>
          <w:sz w:val="28"/>
          <w:szCs w:val="28"/>
        </w:rPr>
        <w:t>, подпрограмма «Реализация Стратегии государственной молодежной политики в Самарской области» до 2016 года</w:t>
      </w:r>
      <w:r w:rsidR="000671C0">
        <w:rPr>
          <w:sz w:val="28"/>
          <w:szCs w:val="28"/>
        </w:rPr>
        <w:t>;</w:t>
      </w:r>
    </w:p>
    <w:p w:rsidR="00B75228" w:rsidRDefault="00B75228" w:rsidP="001415EC">
      <w:pPr>
        <w:keepNext/>
        <w:keepLines/>
        <w:widowControl/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Планом мероприятий («дорожной картой») «Изменения в отраслях социальной сферы, направленные на повышение эффективности сферы культуры в  сельском поселении Александровка» (утверждена постановлением Главы сельск</w:t>
      </w:r>
      <w:r w:rsidR="00D163A8">
        <w:rPr>
          <w:sz w:val="28"/>
          <w:szCs w:val="28"/>
        </w:rPr>
        <w:t xml:space="preserve">ого поселения от 27.06.2013 </w:t>
      </w:r>
      <w:r>
        <w:rPr>
          <w:sz w:val="28"/>
          <w:szCs w:val="28"/>
        </w:rPr>
        <w:t xml:space="preserve"> №37).</w:t>
      </w:r>
    </w:p>
    <w:p w:rsidR="00B75228" w:rsidRDefault="00E40978" w:rsidP="001415EC">
      <w:pPr>
        <w:keepNext/>
        <w:keepLines/>
        <w:widowControl/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5228">
        <w:rPr>
          <w:sz w:val="28"/>
          <w:szCs w:val="28"/>
        </w:rPr>
        <w:t xml:space="preserve">Реализация муниципальной программы будет осуществляться в соответствии со следующими основными приоритетами: </w:t>
      </w:r>
    </w:p>
    <w:p w:rsidR="00B75228" w:rsidRDefault="00B75228" w:rsidP="001415EC">
      <w:pPr>
        <w:keepNext/>
        <w:keepLines/>
        <w:widowControl/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доступности, качества, разнообразия и эффективности услуг, предоставляемых в сфере культуры;</w:t>
      </w:r>
    </w:p>
    <w:p w:rsidR="00B75228" w:rsidRDefault="00B75228" w:rsidP="001415EC">
      <w:pPr>
        <w:keepNext/>
        <w:keepLines/>
        <w:widowControl/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-сохранение и популяризация традиционной народной культуры и развитие самодеятельного художественного творчества;</w:t>
      </w:r>
    </w:p>
    <w:p w:rsidR="00B75228" w:rsidRDefault="00043A69" w:rsidP="001415EC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5228">
        <w:rPr>
          <w:sz w:val="28"/>
          <w:szCs w:val="28"/>
        </w:rPr>
        <w:t xml:space="preserve"> - создание условий для творческой самореализации граждан, культурно-просветительской деятельности, организации дополнительного образования детей в сфере культуры, культурного досуга населения;</w:t>
      </w:r>
    </w:p>
    <w:p w:rsidR="00B75228" w:rsidRDefault="00043A69" w:rsidP="001415EC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5228">
        <w:rPr>
          <w:sz w:val="28"/>
          <w:szCs w:val="28"/>
        </w:rPr>
        <w:t>-оптимизация и повышение эффективности деятельности муниципальных учреждений культуры;</w:t>
      </w:r>
    </w:p>
    <w:p w:rsidR="00B75228" w:rsidRDefault="00043A69" w:rsidP="001415EC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5228">
        <w:rPr>
          <w:sz w:val="28"/>
          <w:szCs w:val="28"/>
        </w:rPr>
        <w:t xml:space="preserve">- развитие и укрепление материально-технической базы муниципальных учреждений культуры, создание оптимальных, безопасных и благоприятных условий нахождения граждан в данных учреждениях; </w:t>
      </w:r>
    </w:p>
    <w:p w:rsidR="00B75228" w:rsidRDefault="00043A69" w:rsidP="001415EC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52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75228">
        <w:rPr>
          <w:sz w:val="28"/>
          <w:szCs w:val="28"/>
        </w:rPr>
        <w:t>повышение социального статуса работников сферы культуры, в том числе посредством обеспечения достойной оплаты труда работников культуры как результата повышения качест</w:t>
      </w:r>
      <w:r w:rsidR="000A75DA">
        <w:rPr>
          <w:sz w:val="28"/>
          <w:szCs w:val="28"/>
        </w:rPr>
        <w:t>ва оказываемых ими услуг.</w:t>
      </w:r>
    </w:p>
    <w:p w:rsidR="000A75DA" w:rsidRPr="00601E46" w:rsidRDefault="000A75DA" w:rsidP="001415EC">
      <w:pPr>
        <w:keepNext/>
        <w:keepLines/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развития физической культуры и спорта основным приоритетом на муниципальном уровне определено: поддержание оптимальной физической активности, как определяющего фактора состояния здоровья населения </w:t>
      </w:r>
      <w:r w:rsidRPr="006C4BD4">
        <w:rPr>
          <w:sz w:val="28"/>
          <w:szCs w:val="28"/>
        </w:rPr>
        <w:t xml:space="preserve">сельского поселения, помогающего в решении задачи создания условий для роста благосостояния населения, обеспечения </w:t>
      </w:r>
      <w:r w:rsidRPr="00601E46">
        <w:rPr>
          <w:sz w:val="28"/>
          <w:szCs w:val="28"/>
        </w:rPr>
        <w:t xml:space="preserve">социальной стабильности. </w:t>
      </w:r>
    </w:p>
    <w:p w:rsidR="000A75DA" w:rsidRPr="00601E46" w:rsidRDefault="000A75DA" w:rsidP="001415E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601E46">
        <w:rPr>
          <w:sz w:val="28"/>
          <w:szCs w:val="28"/>
        </w:rPr>
        <w:t>С учетом тенденций социально-экономического и общественно-политического раз</w:t>
      </w:r>
      <w:r>
        <w:rPr>
          <w:sz w:val="28"/>
          <w:szCs w:val="28"/>
        </w:rPr>
        <w:t>вития сельского поселения Александровка</w:t>
      </w:r>
      <w:r w:rsidRPr="00601E46">
        <w:rPr>
          <w:sz w:val="28"/>
          <w:szCs w:val="28"/>
        </w:rPr>
        <w:t xml:space="preserve"> в среднесрочной перспективе  молодёжная политика на муниципальном уровне   должна реализовать следующие приоритеты:</w:t>
      </w:r>
    </w:p>
    <w:p w:rsidR="000A75DA" w:rsidRDefault="000A75DA" w:rsidP="001415E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601E46">
        <w:rPr>
          <w:sz w:val="28"/>
          <w:szCs w:val="28"/>
        </w:rPr>
        <w:t>совершенствование  п</w:t>
      </w:r>
      <w:r>
        <w:rPr>
          <w:sz w:val="28"/>
          <w:szCs w:val="28"/>
        </w:rPr>
        <w:t xml:space="preserve">олитики </w:t>
      </w:r>
      <w:r w:rsidRPr="00601E46">
        <w:rPr>
          <w:sz w:val="28"/>
          <w:szCs w:val="28"/>
        </w:rPr>
        <w:t>в сфере духовно-нравственного развития и воспитания детей и молодёжи, защиты их нравственности;</w:t>
      </w:r>
    </w:p>
    <w:p w:rsidR="000A75DA" w:rsidRPr="00601E46" w:rsidRDefault="000A75DA" w:rsidP="001415E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601E46">
        <w:rPr>
          <w:sz w:val="28"/>
          <w:szCs w:val="28"/>
        </w:rPr>
        <w:t>интеграция молодых людей, оказавшихся в трудной жизненной ситуации, в жизнь общества.</w:t>
      </w:r>
    </w:p>
    <w:p w:rsidR="00B75228" w:rsidRDefault="00B75228" w:rsidP="001415E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данной муниципальной программы определено:</w:t>
      </w:r>
    </w:p>
    <w:p w:rsidR="00B75228" w:rsidRDefault="000A75DA" w:rsidP="001415EC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   - повышение эффективности муниципальной политики в сфере культуры, молодежной политики и спорта  на территории сельского поселения Александровка, создание благоприятных условий для их устойчивого развития.</w:t>
      </w:r>
    </w:p>
    <w:p w:rsidR="00B75228" w:rsidRDefault="00B75228" w:rsidP="001415E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необходимо программными мероприятиями решить следующие основные задачи:</w:t>
      </w:r>
    </w:p>
    <w:p w:rsidR="005852EB" w:rsidRDefault="000671C0" w:rsidP="001415EC">
      <w:pPr>
        <w:pStyle w:val="21"/>
        <w:keepNext/>
        <w:keepLines/>
        <w:suppressAutoHyphens/>
        <w:spacing w:after="0" w:line="276" w:lineRule="auto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</w:t>
      </w:r>
      <w:r w:rsidR="005852EB">
        <w:rPr>
          <w:sz w:val="28"/>
          <w:szCs w:val="28"/>
        </w:rPr>
        <w:t>-</w:t>
      </w:r>
      <w:r w:rsidR="005852EB">
        <w:rPr>
          <w:sz w:val="28"/>
          <w:szCs w:val="28"/>
          <w:lang w:eastAsia="ru-RU"/>
        </w:rPr>
        <w:t>создание благоприятных условий жителям сельского поселения для их активного участия в культурной жизни, реализация творческого потенциала;</w:t>
      </w:r>
    </w:p>
    <w:p w:rsidR="000A75DA" w:rsidRDefault="005852EB" w:rsidP="001415EC">
      <w:pPr>
        <w:pStyle w:val="21"/>
        <w:keepNext/>
        <w:keepLines/>
        <w:suppressAutoHyphens/>
        <w:spacing w:after="0"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-э</w:t>
      </w:r>
      <w:r w:rsidRPr="008C4F13">
        <w:rPr>
          <w:sz w:val="28"/>
          <w:szCs w:val="28"/>
        </w:rPr>
        <w:t>ффективное использование возможностей физической культуры и спорта во всестороннем физическом и духовном р</w:t>
      </w:r>
      <w:r>
        <w:rPr>
          <w:sz w:val="28"/>
          <w:szCs w:val="28"/>
        </w:rPr>
        <w:t>азвитии личности, с</w:t>
      </w:r>
      <w:r w:rsidRPr="008C4F13">
        <w:rPr>
          <w:color w:val="000000"/>
          <w:sz w:val="28"/>
          <w:szCs w:val="28"/>
        </w:rPr>
        <w:t>оздание условий для успешной социализации и эффективной самореализации молодежи</w:t>
      </w:r>
      <w:r w:rsidRPr="008C4F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B75228" w:rsidRDefault="00B75228" w:rsidP="001415EC">
      <w:pPr>
        <w:keepNext/>
        <w:keepLines/>
        <w:widowControl/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мероприятий, предусмотренных муниципальной программой, позволит: </w:t>
      </w:r>
    </w:p>
    <w:p w:rsidR="000671C0" w:rsidRDefault="000671C0" w:rsidP="001415EC">
      <w:pPr>
        <w:keepNext/>
        <w:keepLines/>
        <w:widowControl/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провести капитальный ремонт КДЦ и библиотеки,  укрепить материально-техническую базу и библиотечный книжный фонд;</w:t>
      </w:r>
    </w:p>
    <w:p w:rsidR="000671C0" w:rsidRDefault="000671C0" w:rsidP="001415EC">
      <w:pPr>
        <w:keepNext/>
        <w:keepLines/>
        <w:widowControl/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-привести здание КДЦ в соответствие с нормативными и эксплуатационными требованиями;</w:t>
      </w:r>
    </w:p>
    <w:p w:rsidR="000671C0" w:rsidRDefault="000671C0" w:rsidP="001415EC">
      <w:pPr>
        <w:keepNext/>
        <w:keepLines/>
        <w:widowControl/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-повысить посещаемость  культурно-массовых мероприятий и количество участников клубных формирований;</w:t>
      </w:r>
    </w:p>
    <w:p w:rsidR="000671C0" w:rsidRDefault="000671C0" w:rsidP="001415EC">
      <w:pPr>
        <w:keepNext/>
        <w:keepLines/>
        <w:widowControl/>
        <w:spacing w:line="276" w:lineRule="auto"/>
        <w:ind w:right="-1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добиться </w:t>
      </w:r>
      <w:r>
        <w:rPr>
          <w:sz w:val="28"/>
          <w:szCs w:val="28"/>
          <w:lang w:eastAsia="ru-RU"/>
        </w:rPr>
        <w:t>увеличения доли детей, привлекаемых к участию в творческих мероприятиях;</w:t>
      </w:r>
    </w:p>
    <w:p w:rsidR="000671C0" w:rsidRDefault="000671C0" w:rsidP="001415EC">
      <w:pPr>
        <w:keepNext/>
        <w:keepLines/>
        <w:widowControl/>
        <w:tabs>
          <w:tab w:val="left" w:pos="90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D2AC8">
        <w:rPr>
          <w:sz w:val="28"/>
          <w:szCs w:val="28"/>
        </w:rPr>
        <w:t>-</w:t>
      </w:r>
      <w:r w:rsidRPr="00ED2AC8">
        <w:rPr>
          <w:rFonts w:eastAsia="Calibri"/>
          <w:sz w:val="28"/>
          <w:szCs w:val="28"/>
          <w:lang w:eastAsia="en-US"/>
        </w:rPr>
        <w:t>добиться увеличения числа проводимых спортивных мероприятий на территории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Александровка.</w:t>
      </w:r>
    </w:p>
    <w:p w:rsidR="000671C0" w:rsidRDefault="000671C0" w:rsidP="001415EC">
      <w:pPr>
        <w:keepNext/>
        <w:keepLines/>
        <w:widowControl/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B75228" w:rsidRDefault="00B75228" w:rsidP="001415EC">
      <w:pPr>
        <w:keepNext/>
        <w:keepLines/>
        <w:widowControl/>
        <w:suppressAutoHyphens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3. Сроки и этапы реализации муниципальной программы</w:t>
      </w:r>
    </w:p>
    <w:p w:rsidR="00B75228" w:rsidRDefault="00B75228" w:rsidP="001415EC">
      <w:pPr>
        <w:keepNext/>
        <w:keepLines/>
        <w:widowControl/>
        <w:spacing w:line="276" w:lineRule="auto"/>
        <w:ind w:firstLine="360"/>
        <w:jc w:val="both"/>
        <w:rPr>
          <w:sz w:val="28"/>
          <w:szCs w:val="28"/>
          <w:lang w:eastAsia="ru-RU"/>
        </w:rPr>
      </w:pPr>
    </w:p>
    <w:p w:rsidR="00B75228" w:rsidRDefault="00B75228" w:rsidP="001415EC">
      <w:pPr>
        <w:keepNext/>
        <w:keepLines/>
        <w:widowControl/>
        <w:spacing w:line="276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Муниципальная программа реализуется в один этап. Сроки реализации мероприятий муниципальной программы: 2015-2017 годы.</w:t>
      </w:r>
    </w:p>
    <w:p w:rsidR="00B75228" w:rsidRDefault="00B75228" w:rsidP="001415EC">
      <w:pPr>
        <w:keepNext/>
        <w:keepLines/>
        <w:widowControl/>
        <w:spacing w:line="276" w:lineRule="auto"/>
        <w:ind w:firstLine="360"/>
        <w:jc w:val="both"/>
        <w:rPr>
          <w:sz w:val="28"/>
          <w:szCs w:val="28"/>
        </w:rPr>
      </w:pPr>
    </w:p>
    <w:p w:rsidR="00B75228" w:rsidRDefault="00B75228" w:rsidP="001415EC">
      <w:pPr>
        <w:keepNext/>
        <w:keepLines/>
        <w:widowControl/>
        <w:suppressAutoHyphens w:val="0"/>
        <w:autoSpaceDN w:val="0"/>
        <w:adjustRightInd w:val="0"/>
        <w:spacing w:line="276" w:lineRule="auto"/>
        <w:ind w:left="36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4. Описание мер правового и муниципального регулирования в сфере </w:t>
      </w:r>
      <w:r w:rsidR="000671C0">
        <w:rPr>
          <w:b/>
          <w:sz w:val="28"/>
          <w:szCs w:val="28"/>
          <w:lang w:eastAsia="ru-RU"/>
        </w:rPr>
        <w:t xml:space="preserve">культуры, молодежной политики и спорта </w:t>
      </w:r>
      <w:r>
        <w:rPr>
          <w:b/>
          <w:sz w:val="28"/>
          <w:szCs w:val="28"/>
          <w:lang w:eastAsia="ru-RU"/>
        </w:rPr>
        <w:t xml:space="preserve"> сельского поселения Александровка, направленных на достижение цели муниципальной программы</w:t>
      </w:r>
    </w:p>
    <w:p w:rsidR="00B75228" w:rsidRDefault="00B75228" w:rsidP="001415EC">
      <w:pPr>
        <w:keepNext/>
        <w:keepLines/>
        <w:widowControl/>
        <w:suppressAutoHyphens w:val="0"/>
        <w:autoSpaceDN w:val="0"/>
        <w:adjustRightInd w:val="0"/>
        <w:spacing w:line="276" w:lineRule="auto"/>
        <w:ind w:left="360"/>
        <w:jc w:val="center"/>
        <w:rPr>
          <w:b/>
          <w:sz w:val="28"/>
          <w:szCs w:val="28"/>
          <w:lang w:eastAsia="ru-RU"/>
        </w:rPr>
      </w:pPr>
    </w:p>
    <w:p w:rsidR="00B75228" w:rsidRDefault="00B75228" w:rsidP="001415EC">
      <w:pPr>
        <w:keepNext/>
        <w:keepLines/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Муниципальная программа </w:t>
      </w:r>
      <w:r>
        <w:rPr>
          <w:sz w:val="28"/>
          <w:szCs w:val="28"/>
        </w:rPr>
        <w:t>«Развитие культурно-досуговой деятельности сельского поселения Александровка муниципального района Кинель-Черкасский Самарской области на 2015 – 2017 годы»</w:t>
      </w:r>
      <w:r>
        <w:rPr>
          <w:sz w:val="28"/>
          <w:szCs w:val="28"/>
          <w:lang w:eastAsia="ru-RU"/>
        </w:rPr>
        <w:t xml:space="preserve"> разработана в соответствии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ab/>
      </w:r>
    </w:p>
    <w:p w:rsidR="00B75228" w:rsidRDefault="00B75228" w:rsidP="001415EC">
      <w:pPr>
        <w:keepNext/>
        <w:keepLines/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75228" w:rsidRDefault="00B75228" w:rsidP="001415EC">
      <w:pPr>
        <w:keepNext/>
        <w:keepLines/>
        <w:widowControl/>
        <w:suppressAutoHyphens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 Основами законодательства Российской Федерации о культуре от 09.10. 1992 № 3612-1;</w:t>
      </w:r>
    </w:p>
    <w:p w:rsidR="00B75228" w:rsidRDefault="00B75228" w:rsidP="001415E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Государственной программой Самарской области «Развитие культуры в Самарской области на период до 2020 года» (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постановлением Правительства Самарской области о  27.11.2013 №682);</w:t>
      </w:r>
    </w:p>
    <w:p w:rsidR="000671C0" w:rsidRPr="00C83684" w:rsidRDefault="000671C0" w:rsidP="001415EC">
      <w:pPr>
        <w:keepNext/>
        <w:keepLines/>
        <w:widowControl/>
        <w:autoSpaceDN w:val="0"/>
        <w:adjustRightInd w:val="0"/>
        <w:spacing w:line="276" w:lineRule="auto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6D8A">
        <w:rPr>
          <w:sz w:val="28"/>
          <w:szCs w:val="28"/>
        </w:rPr>
        <w:t>Государственной программой Самарской области «Развитие физической культуры и спорта в Самарской области на 2014-2018 годы» (</w:t>
      </w:r>
      <w:proofErr w:type="gramStart"/>
      <w:r w:rsidRPr="00836D8A">
        <w:rPr>
          <w:sz w:val="28"/>
          <w:szCs w:val="28"/>
        </w:rPr>
        <w:t>утверждена</w:t>
      </w:r>
      <w:proofErr w:type="gramEnd"/>
      <w:r w:rsidRPr="00836D8A">
        <w:rPr>
          <w:sz w:val="28"/>
          <w:szCs w:val="28"/>
        </w:rPr>
        <w:t xml:space="preserve"> </w:t>
      </w:r>
      <w:r w:rsidRPr="00C83684">
        <w:rPr>
          <w:sz w:val="28"/>
          <w:szCs w:val="28"/>
        </w:rPr>
        <w:t>Постановлением Правительства Самарской области от</w:t>
      </w:r>
      <w:r w:rsidRPr="00C83684">
        <w:rPr>
          <w:spacing w:val="-10"/>
          <w:sz w:val="28"/>
          <w:szCs w:val="28"/>
        </w:rPr>
        <w:t xml:space="preserve"> 27</w:t>
      </w:r>
      <w:r w:rsidRPr="00C83684">
        <w:rPr>
          <w:spacing w:val="-4"/>
          <w:sz w:val="28"/>
          <w:szCs w:val="28"/>
        </w:rPr>
        <w:t xml:space="preserve"> </w:t>
      </w:r>
      <w:r w:rsidRPr="00C83684">
        <w:rPr>
          <w:sz w:val="28"/>
          <w:szCs w:val="28"/>
        </w:rPr>
        <w:t xml:space="preserve">ноября </w:t>
      </w:r>
      <w:r w:rsidRPr="00C83684">
        <w:rPr>
          <w:spacing w:val="-10"/>
          <w:sz w:val="28"/>
          <w:szCs w:val="28"/>
        </w:rPr>
        <w:t xml:space="preserve">2013 </w:t>
      </w:r>
      <w:r w:rsidRPr="00C83684">
        <w:rPr>
          <w:sz w:val="28"/>
          <w:szCs w:val="28"/>
        </w:rPr>
        <w:t xml:space="preserve">года </w:t>
      </w:r>
      <w:r w:rsidRPr="00C83684">
        <w:rPr>
          <w:spacing w:val="-10"/>
          <w:sz w:val="28"/>
          <w:szCs w:val="28"/>
        </w:rPr>
        <w:t>№ 683);</w:t>
      </w:r>
    </w:p>
    <w:p w:rsidR="000671C0" w:rsidRDefault="000671C0" w:rsidP="001415EC">
      <w:pPr>
        <w:keepNext/>
        <w:keepLines/>
        <w:widowControl/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684">
        <w:rPr>
          <w:sz w:val="28"/>
          <w:szCs w:val="28"/>
        </w:rPr>
        <w:t>Государственной программой Самарской области «Развитие образования и повышение эффективности реализации молодежной политики в Самарской области» на 2014-2020 годы, утвержденная Постановлением Правительства Самарской о</w:t>
      </w:r>
      <w:r w:rsidR="00F12746">
        <w:rPr>
          <w:sz w:val="28"/>
          <w:szCs w:val="28"/>
        </w:rPr>
        <w:t>бласти от 29.11.2013  № 700</w:t>
      </w:r>
      <w:r w:rsidRPr="00C83684">
        <w:rPr>
          <w:sz w:val="28"/>
          <w:szCs w:val="28"/>
        </w:rPr>
        <w:t>, подпрограмма «Реализация Стратегии государственной молодежной политики в Самарской области» до 2016 года</w:t>
      </w:r>
      <w:r>
        <w:rPr>
          <w:sz w:val="28"/>
          <w:szCs w:val="28"/>
        </w:rPr>
        <w:t xml:space="preserve">; </w:t>
      </w:r>
    </w:p>
    <w:p w:rsidR="00B75228" w:rsidRDefault="00B75228" w:rsidP="001415E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Постановлением Главы сельского поселения Александровка от </w:t>
      </w:r>
      <w:r w:rsidR="00F12746">
        <w:rPr>
          <w:sz w:val="28"/>
          <w:szCs w:val="28"/>
          <w:lang w:eastAsia="ru-RU"/>
        </w:rPr>
        <w:t xml:space="preserve">30.12.2013 № 115 </w:t>
      </w:r>
      <w:r>
        <w:rPr>
          <w:sz w:val="28"/>
          <w:szCs w:val="28"/>
          <w:lang w:eastAsia="ru-RU"/>
        </w:rPr>
        <w:t xml:space="preserve"> «Об утверждении Порядка </w:t>
      </w:r>
      <w:r>
        <w:rPr>
          <w:bCs/>
          <w:sz w:val="28"/>
          <w:szCs w:val="28"/>
          <w:lang w:eastAsia="ru-RU"/>
        </w:rPr>
        <w:t>принятия решений о разработке, формировании и реализации муниципальных программ сельского поселения Александровка муниципального района Кинель-Черкасский Самарской области»</w:t>
      </w:r>
      <w:r>
        <w:rPr>
          <w:sz w:val="28"/>
          <w:szCs w:val="28"/>
          <w:lang w:eastAsia="ru-RU"/>
        </w:rPr>
        <w:t>.</w:t>
      </w:r>
    </w:p>
    <w:p w:rsidR="00B75228" w:rsidRDefault="00B75228" w:rsidP="001415E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Мерами муниципального регулирования в сфере реализации муниципальной программы являются:</w:t>
      </w:r>
    </w:p>
    <w:p w:rsidR="00B75228" w:rsidRDefault="00B75228" w:rsidP="001415E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совершенствование практики муниципальных заданий на оказание муниципальных услуг (выполнение работ) в сфере культуры;</w:t>
      </w:r>
    </w:p>
    <w:p w:rsidR="00B75228" w:rsidRDefault="00B75228" w:rsidP="001415E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разработка и утверждение стандартов (требований к качеству) муниципальных услуг (работ);</w:t>
      </w:r>
    </w:p>
    <w:p w:rsidR="00B75228" w:rsidRDefault="00B75228" w:rsidP="001415E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обеспечение содействия в повышении квалификации работников сферы культуры.</w:t>
      </w:r>
    </w:p>
    <w:p w:rsidR="00B75228" w:rsidRDefault="00B75228" w:rsidP="001415EC">
      <w:pPr>
        <w:keepNext/>
        <w:keepLines/>
        <w:widowControl/>
        <w:spacing w:line="276" w:lineRule="auto"/>
        <w:jc w:val="center"/>
        <w:rPr>
          <w:sz w:val="28"/>
          <w:szCs w:val="28"/>
          <w:lang w:eastAsia="ru-RU"/>
        </w:rPr>
      </w:pPr>
    </w:p>
    <w:p w:rsidR="00B75228" w:rsidRDefault="00B75228" w:rsidP="001415EC">
      <w:pPr>
        <w:keepNext/>
        <w:keepLines/>
        <w:widowControl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5. </w:t>
      </w:r>
      <w:r>
        <w:rPr>
          <w:b/>
          <w:sz w:val="28"/>
          <w:szCs w:val="28"/>
        </w:rPr>
        <w:t>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B75228" w:rsidRDefault="00B75228" w:rsidP="001415EC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(индикаторы) муниципальной программы отражающие  результаты реализации мероприятий муниципальной п</w:t>
      </w:r>
      <w:r w:rsidR="001C3D22">
        <w:rPr>
          <w:sz w:val="28"/>
          <w:szCs w:val="28"/>
        </w:rPr>
        <w:t>рограммы  приведены в таблице 1.</w:t>
      </w:r>
    </w:p>
    <w:p w:rsidR="00F102AD" w:rsidRDefault="001C3D22" w:rsidP="001415EC">
      <w:pPr>
        <w:keepNext/>
        <w:keepLines/>
        <w:widowControl/>
        <w:shd w:val="clear" w:color="auto" w:fill="FFFFFF"/>
        <w:suppressAutoHyphens w:val="0"/>
        <w:autoSpaceDE/>
        <w:autoSpaceDN w:val="0"/>
        <w:spacing w:line="276" w:lineRule="auto"/>
        <w:ind w:right="85"/>
        <w:jc w:val="center"/>
        <w:rPr>
          <w:spacing w:val="-8"/>
          <w:sz w:val="28"/>
          <w:szCs w:val="28"/>
          <w:lang w:eastAsia="ru-RU"/>
        </w:rPr>
      </w:pPr>
      <w:r>
        <w:rPr>
          <w:spacing w:val="-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1C3D22" w:rsidRDefault="00F102AD" w:rsidP="001415EC">
      <w:pPr>
        <w:keepNext/>
        <w:keepLines/>
        <w:widowControl/>
        <w:shd w:val="clear" w:color="auto" w:fill="FFFFFF"/>
        <w:suppressAutoHyphens w:val="0"/>
        <w:autoSpaceDE/>
        <w:autoSpaceDN w:val="0"/>
        <w:spacing w:line="276" w:lineRule="auto"/>
        <w:ind w:right="85"/>
        <w:jc w:val="center"/>
        <w:rPr>
          <w:spacing w:val="-8"/>
          <w:sz w:val="28"/>
          <w:szCs w:val="28"/>
          <w:lang w:eastAsia="ru-RU"/>
        </w:rPr>
      </w:pPr>
      <w:r>
        <w:rPr>
          <w:spacing w:val="-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1C3D22">
        <w:rPr>
          <w:spacing w:val="-8"/>
          <w:sz w:val="28"/>
          <w:szCs w:val="28"/>
          <w:lang w:eastAsia="ru-RU"/>
        </w:rPr>
        <w:t xml:space="preserve"> Таблица 1</w:t>
      </w:r>
    </w:p>
    <w:p w:rsidR="001C3D22" w:rsidRDefault="001C3D22" w:rsidP="001415EC">
      <w:pPr>
        <w:keepNext/>
        <w:keepLines/>
        <w:widowControl/>
        <w:shd w:val="clear" w:color="auto" w:fill="FFFFFF"/>
        <w:suppressAutoHyphens w:val="0"/>
        <w:autoSpaceDE/>
        <w:autoSpaceDN w:val="0"/>
        <w:spacing w:line="276" w:lineRule="auto"/>
        <w:ind w:right="85"/>
        <w:jc w:val="center"/>
        <w:rPr>
          <w:spacing w:val="-8"/>
          <w:sz w:val="28"/>
          <w:szCs w:val="28"/>
          <w:lang w:eastAsia="ru-RU"/>
        </w:rPr>
      </w:pPr>
      <w:r>
        <w:rPr>
          <w:spacing w:val="-8"/>
          <w:sz w:val="28"/>
          <w:szCs w:val="28"/>
          <w:lang w:eastAsia="ru-RU"/>
        </w:rPr>
        <w:t>ПЕРЕЧЕНЬ</w:t>
      </w:r>
    </w:p>
    <w:p w:rsidR="001C3D22" w:rsidRDefault="001C3D22" w:rsidP="001415EC">
      <w:pPr>
        <w:keepNext/>
        <w:keepLines/>
        <w:widowControl/>
        <w:shd w:val="clear" w:color="auto" w:fill="FFFFFF"/>
        <w:suppressAutoHyphens w:val="0"/>
        <w:autoSpaceDE/>
        <w:autoSpaceDN w:val="0"/>
        <w:spacing w:line="276" w:lineRule="auto"/>
        <w:ind w:right="85"/>
        <w:jc w:val="center"/>
        <w:rPr>
          <w:sz w:val="28"/>
          <w:szCs w:val="28"/>
        </w:rPr>
      </w:pPr>
      <w:r>
        <w:rPr>
          <w:spacing w:val="-8"/>
          <w:sz w:val="28"/>
          <w:szCs w:val="28"/>
          <w:lang w:eastAsia="ru-RU"/>
        </w:rPr>
        <w:t>показателей (индикаторов), характеризующих ежегодный ход и итоги реализации муниципальной 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2"/>
        <w:gridCol w:w="1418"/>
        <w:gridCol w:w="850"/>
        <w:gridCol w:w="284"/>
        <w:gridCol w:w="709"/>
        <w:gridCol w:w="283"/>
        <w:gridCol w:w="567"/>
        <w:gridCol w:w="142"/>
        <w:gridCol w:w="709"/>
        <w:gridCol w:w="141"/>
        <w:gridCol w:w="709"/>
      </w:tblGrid>
      <w:tr w:rsidR="001C3D22" w:rsidTr="00B21EE5">
        <w:trPr>
          <w:trHeight w:val="330"/>
        </w:trPr>
        <w:tc>
          <w:tcPr>
            <w:tcW w:w="567" w:type="dxa"/>
            <w:vMerge w:val="restart"/>
          </w:tcPr>
          <w:p w:rsidR="001C3D22" w:rsidRDefault="001C3D22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sz w:val="28"/>
                <w:szCs w:val="28"/>
                <w:lang w:eastAsia="ru-RU"/>
              </w:rPr>
            </w:pPr>
          </w:p>
          <w:p w:rsidR="001C3D22" w:rsidRPr="001C3D22" w:rsidRDefault="001C3D22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lang w:eastAsia="ru-RU"/>
              </w:rPr>
            </w:pPr>
            <w:r w:rsidRPr="001C3D22">
              <w:rPr>
                <w:spacing w:val="-8"/>
                <w:lang w:eastAsia="ru-RU"/>
              </w:rPr>
              <w:t>№</w:t>
            </w:r>
            <w:proofErr w:type="gramStart"/>
            <w:r w:rsidRPr="001C3D22">
              <w:rPr>
                <w:spacing w:val="-8"/>
                <w:lang w:eastAsia="ru-RU"/>
              </w:rPr>
              <w:t>п</w:t>
            </w:r>
            <w:proofErr w:type="gramEnd"/>
            <w:r w:rsidRPr="001C3D22">
              <w:rPr>
                <w:spacing w:val="-8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1C3D22" w:rsidRDefault="001C3D22" w:rsidP="001415EC">
            <w:pPr>
              <w:keepNext/>
              <w:keepLines/>
              <w:widowControl/>
              <w:autoSpaceDE/>
              <w:autoSpaceDN w:val="0"/>
              <w:spacing w:line="276" w:lineRule="auto"/>
              <w:ind w:right="86"/>
              <w:jc w:val="center"/>
              <w:rPr>
                <w:spacing w:val="-10"/>
              </w:rPr>
            </w:pPr>
            <w:r>
              <w:rPr>
                <w:spacing w:val="-10"/>
              </w:rPr>
              <w:t>Наименование цели, задачи, показателя (индикатора)</w:t>
            </w:r>
          </w:p>
        </w:tc>
        <w:tc>
          <w:tcPr>
            <w:tcW w:w="1418" w:type="dxa"/>
            <w:vMerge w:val="restart"/>
          </w:tcPr>
          <w:p w:rsidR="001C3D22" w:rsidRDefault="001C3D22" w:rsidP="001415EC">
            <w:pPr>
              <w:keepNext/>
              <w:keepLines/>
              <w:widowControl/>
              <w:autoSpaceDE/>
              <w:autoSpaceDN w:val="0"/>
              <w:spacing w:line="276" w:lineRule="auto"/>
              <w:ind w:right="-37"/>
              <w:jc w:val="center"/>
              <w:rPr>
                <w:spacing w:val="-10"/>
              </w:rPr>
            </w:pPr>
            <w:r>
              <w:rPr>
                <w:spacing w:val="-10"/>
              </w:rPr>
              <w:t>Единица</w:t>
            </w:r>
          </w:p>
          <w:p w:rsidR="001C3D22" w:rsidRDefault="001C3D22" w:rsidP="001415EC">
            <w:pPr>
              <w:keepNext/>
              <w:keepLines/>
              <w:widowControl/>
              <w:autoSpaceDE/>
              <w:autoSpaceDN w:val="0"/>
              <w:spacing w:line="276" w:lineRule="auto"/>
              <w:ind w:right="-37"/>
              <w:jc w:val="center"/>
              <w:rPr>
                <w:spacing w:val="-10"/>
              </w:rPr>
            </w:pPr>
            <w:r>
              <w:rPr>
                <w:spacing w:val="-10"/>
              </w:rPr>
              <w:t>измерения</w:t>
            </w:r>
          </w:p>
        </w:tc>
        <w:tc>
          <w:tcPr>
            <w:tcW w:w="4394" w:type="dxa"/>
            <w:gridSpan w:val="9"/>
          </w:tcPr>
          <w:p w:rsidR="001C3D22" w:rsidRDefault="001C3D22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sz w:val="28"/>
                <w:szCs w:val="28"/>
                <w:lang w:eastAsia="ru-RU"/>
              </w:rPr>
            </w:pPr>
            <w:r>
              <w:rPr>
                <w:spacing w:val="-10"/>
              </w:rPr>
              <w:t>Значение показателя (индикатора) по годам</w:t>
            </w:r>
            <w:r>
              <w:rPr>
                <w:spacing w:val="-8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043A69" w:rsidTr="00B21EE5">
        <w:trPr>
          <w:trHeight w:val="375"/>
        </w:trPr>
        <w:tc>
          <w:tcPr>
            <w:tcW w:w="567" w:type="dxa"/>
            <w:vMerge/>
          </w:tcPr>
          <w:p w:rsidR="00043A69" w:rsidRDefault="00043A69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43A69" w:rsidRDefault="00043A69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43A69" w:rsidRDefault="00043A69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43A69" w:rsidRPr="00043A69" w:rsidRDefault="00043A69" w:rsidP="001415EC">
            <w:pPr>
              <w:keepNext/>
              <w:keepLines/>
              <w:widowControl/>
              <w:autoSpaceDE/>
              <w:autoSpaceDN w:val="0"/>
              <w:spacing w:line="276" w:lineRule="auto"/>
              <w:ind w:right="86"/>
              <w:jc w:val="center"/>
              <w:rPr>
                <w:spacing w:val="-10"/>
              </w:rPr>
            </w:pPr>
            <w:r w:rsidRPr="00043A69">
              <w:rPr>
                <w:spacing w:val="-10"/>
                <w:sz w:val="22"/>
                <w:szCs w:val="22"/>
              </w:rPr>
              <w:t>2013</w:t>
            </w:r>
          </w:p>
          <w:p w:rsidR="00043A69" w:rsidRPr="00043A69" w:rsidRDefault="00043A69" w:rsidP="001415EC">
            <w:pPr>
              <w:keepNext/>
              <w:keepLines/>
              <w:widowControl/>
              <w:autoSpaceDE/>
              <w:autoSpaceDN w:val="0"/>
              <w:spacing w:line="276" w:lineRule="auto"/>
              <w:ind w:left="-38" w:right="-33"/>
              <w:jc w:val="center"/>
              <w:rPr>
                <w:spacing w:val="-10"/>
              </w:rPr>
            </w:pPr>
            <w:r w:rsidRPr="00043A69">
              <w:rPr>
                <w:spacing w:val="-10"/>
                <w:sz w:val="22"/>
                <w:szCs w:val="22"/>
              </w:rPr>
              <w:t>отчет</w:t>
            </w:r>
          </w:p>
        </w:tc>
        <w:tc>
          <w:tcPr>
            <w:tcW w:w="993" w:type="dxa"/>
            <w:gridSpan w:val="2"/>
            <w:vMerge w:val="restart"/>
          </w:tcPr>
          <w:p w:rsidR="00043A69" w:rsidRPr="00043A69" w:rsidRDefault="00043A69" w:rsidP="001415EC">
            <w:pPr>
              <w:keepNext/>
              <w:keepLines/>
              <w:widowControl/>
              <w:autoSpaceDE/>
              <w:autoSpaceDN w:val="0"/>
              <w:spacing w:line="276" w:lineRule="auto"/>
              <w:ind w:right="86"/>
              <w:jc w:val="center"/>
              <w:rPr>
                <w:spacing w:val="-10"/>
              </w:rPr>
            </w:pPr>
            <w:r w:rsidRPr="00043A69">
              <w:rPr>
                <w:spacing w:val="-10"/>
                <w:sz w:val="22"/>
                <w:szCs w:val="22"/>
              </w:rPr>
              <w:t>2014</w:t>
            </w:r>
          </w:p>
          <w:p w:rsidR="00043A69" w:rsidRPr="00043A69" w:rsidRDefault="00043A69" w:rsidP="001415EC">
            <w:pPr>
              <w:keepNext/>
              <w:keepLines/>
              <w:widowControl/>
              <w:autoSpaceDE/>
              <w:autoSpaceDN w:val="0"/>
              <w:spacing w:line="276" w:lineRule="auto"/>
              <w:ind w:left="-41" w:right="-41"/>
              <w:jc w:val="center"/>
              <w:rPr>
                <w:spacing w:val="-10"/>
              </w:rPr>
            </w:pPr>
            <w:r w:rsidRPr="00043A69">
              <w:rPr>
                <w:spacing w:val="-10"/>
                <w:sz w:val="22"/>
                <w:szCs w:val="22"/>
              </w:rPr>
              <w:t>оценка</w:t>
            </w:r>
          </w:p>
        </w:tc>
        <w:tc>
          <w:tcPr>
            <w:tcW w:w="2551" w:type="dxa"/>
            <w:gridSpan w:val="6"/>
          </w:tcPr>
          <w:p w:rsidR="00043A69" w:rsidRPr="00043A69" w:rsidRDefault="00043A69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lang w:eastAsia="ru-RU"/>
              </w:rPr>
            </w:pPr>
            <w:r w:rsidRPr="00043A69">
              <w:rPr>
                <w:spacing w:val="-10"/>
                <w:sz w:val="22"/>
                <w:szCs w:val="22"/>
              </w:rPr>
              <w:t>Плановый период (прогноз)</w:t>
            </w:r>
            <w:r w:rsidRPr="00043A69">
              <w:rPr>
                <w:spacing w:val="-8"/>
                <w:sz w:val="22"/>
                <w:szCs w:val="22"/>
                <w:lang w:eastAsia="ru-RU"/>
              </w:rPr>
              <w:t xml:space="preserve">     </w:t>
            </w:r>
          </w:p>
        </w:tc>
      </w:tr>
      <w:tr w:rsidR="00043A69" w:rsidTr="00B21EE5">
        <w:trPr>
          <w:trHeight w:val="255"/>
        </w:trPr>
        <w:tc>
          <w:tcPr>
            <w:tcW w:w="567" w:type="dxa"/>
            <w:vMerge/>
          </w:tcPr>
          <w:p w:rsidR="00043A69" w:rsidRDefault="00043A69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43A69" w:rsidRDefault="00043A69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43A69" w:rsidRDefault="00043A69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43A69" w:rsidRPr="00043A69" w:rsidRDefault="00043A69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43A69" w:rsidRPr="00043A69" w:rsidRDefault="00043A69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43A69" w:rsidRPr="00043A69" w:rsidRDefault="00043A69" w:rsidP="001415EC">
            <w:pPr>
              <w:keepNext/>
              <w:keepLines/>
              <w:widowControl/>
              <w:autoSpaceDE/>
              <w:autoSpaceDN w:val="0"/>
              <w:spacing w:line="276" w:lineRule="auto"/>
              <w:ind w:right="86"/>
              <w:jc w:val="center"/>
              <w:rPr>
                <w:spacing w:val="-10"/>
              </w:rPr>
            </w:pPr>
            <w:r w:rsidRPr="00043A69">
              <w:rPr>
                <w:spacing w:val="-10"/>
                <w:sz w:val="22"/>
                <w:szCs w:val="22"/>
              </w:rPr>
              <w:t>2015</w:t>
            </w:r>
          </w:p>
        </w:tc>
        <w:tc>
          <w:tcPr>
            <w:tcW w:w="851" w:type="dxa"/>
            <w:gridSpan w:val="2"/>
          </w:tcPr>
          <w:p w:rsidR="00043A69" w:rsidRPr="00043A69" w:rsidRDefault="00043A69" w:rsidP="001415EC">
            <w:pPr>
              <w:keepNext/>
              <w:keepLines/>
              <w:widowControl/>
              <w:autoSpaceDE/>
              <w:autoSpaceDN w:val="0"/>
              <w:spacing w:line="276" w:lineRule="auto"/>
              <w:ind w:right="86"/>
              <w:jc w:val="center"/>
              <w:rPr>
                <w:spacing w:val="-10"/>
              </w:rPr>
            </w:pPr>
            <w:r w:rsidRPr="00043A69">
              <w:rPr>
                <w:spacing w:val="-10"/>
                <w:sz w:val="22"/>
                <w:szCs w:val="22"/>
              </w:rPr>
              <w:t>2016</w:t>
            </w:r>
          </w:p>
        </w:tc>
        <w:tc>
          <w:tcPr>
            <w:tcW w:w="850" w:type="dxa"/>
            <w:gridSpan w:val="2"/>
          </w:tcPr>
          <w:p w:rsidR="00043A69" w:rsidRPr="00043A69" w:rsidRDefault="00043A69" w:rsidP="001415EC">
            <w:pPr>
              <w:keepNext/>
              <w:keepLines/>
              <w:widowControl/>
              <w:autoSpaceDE/>
              <w:autoSpaceDN w:val="0"/>
              <w:spacing w:line="276" w:lineRule="auto"/>
              <w:ind w:right="86"/>
              <w:jc w:val="center"/>
              <w:rPr>
                <w:spacing w:val="-10"/>
              </w:rPr>
            </w:pPr>
            <w:r w:rsidRPr="00043A69">
              <w:rPr>
                <w:spacing w:val="-10"/>
                <w:sz w:val="22"/>
                <w:szCs w:val="22"/>
              </w:rPr>
              <w:t>2017</w:t>
            </w:r>
          </w:p>
        </w:tc>
      </w:tr>
      <w:tr w:rsidR="00043A69" w:rsidTr="00B21EE5">
        <w:trPr>
          <w:trHeight w:val="405"/>
        </w:trPr>
        <w:tc>
          <w:tcPr>
            <w:tcW w:w="567" w:type="dxa"/>
          </w:tcPr>
          <w:p w:rsidR="00043A69" w:rsidRDefault="00043A69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11"/>
          </w:tcPr>
          <w:p w:rsidR="00043A69" w:rsidRPr="00043A69" w:rsidRDefault="00043A69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jc w:val="both"/>
              <w:rPr>
                <w:spacing w:val="-8"/>
                <w:lang w:eastAsia="ru-RU"/>
              </w:rPr>
            </w:pPr>
            <w:r w:rsidRPr="00043A69">
              <w:rPr>
                <w:spacing w:val="-10"/>
              </w:rPr>
              <w:t>Цель. Повышение эффективности муниципальной политики в сфере культуры, молодежной политики и спорта  на территории сельского поселения Александровка, создание благоприятных условий для их устойчивого развития</w:t>
            </w:r>
          </w:p>
        </w:tc>
      </w:tr>
      <w:tr w:rsidR="00043A69" w:rsidTr="00B21EE5">
        <w:trPr>
          <w:trHeight w:val="405"/>
        </w:trPr>
        <w:tc>
          <w:tcPr>
            <w:tcW w:w="567" w:type="dxa"/>
          </w:tcPr>
          <w:p w:rsidR="00043A69" w:rsidRPr="00043A69" w:rsidRDefault="00043A69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lang w:eastAsia="ru-RU"/>
              </w:rPr>
            </w:pPr>
            <w:r w:rsidRPr="00043A69">
              <w:rPr>
                <w:spacing w:val="-8"/>
                <w:sz w:val="22"/>
                <w:szCs w:val="22"/>
                <w:lang w:eastAsia="ru-RU"/>
              </w:rPr>
              <w:lastRenderedPageBreak/>
              <w:t>1</w:t>
            </w:r>
            <w:r>
              <w:rPr>
                <w:spacing w:val="-8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214" w:type="dxa"/>
            <w:gridSpan w:val="11"/>
          </w:tcPr>
          <w:p w:rsidR="00043A69" w:rsidRDefault="00043A69" w:rsidP="001415EC">
            <w:pPr>
              <w:pStyle w:val="21"/>
              <w:keepNext/>
              <w:keepLines/>
              <w:suppressAutoHyphens/>
              <w:spacing w:after="0" w:line="276" w:lineRule="auto"/>
              <w:jc w:val="both"/>
              <w:outlineLvl w:val="0"/>
              <w:rPr>
                <w:spacing w:val="-8"/>
                <w:sz w:val="28"/>
                <w:szCs w:val="28"/>
                <w:lang w:eastAsia="ru-RU"/>
              </w:rPr>
            </w:pPr>
            <w:r w:rsidRPr="00043A69">
              <w:t xml:space="preserve">  Задача 1</w:t>
            </w:r>
            <w:r w:rsidRPr="005852EB">
              <w:t>.</w:t>
            </w:r>
            <w:r w:rsidR="005852EB">
              <w:rPr>
                <w:lang w:eastAsia="ru-RU"/>
              </w:rPr>
              <w:t>С</w:t>
            </w:r>
            <w:r w:rsidR="005852EB" w:rsidRPr="005852EB">
              <w:rPr>
                <w:lang w:eastAsia="ru-RU"/>
              </w:rPr>
              <w:t>оздание благоприятных условий жителям сельского поселения для их активного участия в культурной жизни, реализация творческого потенциала</w:t>
            </w:r>
          </w:p>
        </w:tc>
      </w:tr>
      <w:tr w:rsidR="00043A69" w:rsidTr="00B21EE5">
        <w:trPr>
          <w:trHeight w:val="405"/>
        </w:trPr>
        <w:tc>
          <w:tcPr>
            <w:tcW w:w="567" w:type="dxa"/>
          </w:tcPr>
          <w:p w:rsidR="00043A69" w:rsidRPr="00043A69" w:rsidRDefault="00043A69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ind w:right="-108"/>
              <w:jc w:val="center"/>
              <w:rPr>
                <w:spacing w:val="-10"/>
              </w:rPr>
            </w:pPr>
            <w:r w:rsidRPr="00043A69">
              <w:rPr>
                <w:spacing w:val="-10"/>
                <w:sz w:val="22"/>
                <w:szCs w:val="22"/>
              </w:rPr>
              <w:t>1.1</w:t>
            </w:r>
          </w:p>
        </w:tc>
        <w:tc>
          <w:tcPr>
            <w:tcW w:w="3402" w:type="dxa"/>
          </w:tcPr>
          <w:p w:rsidR="00043A69" w:rsidRDefault="00043A69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Увеличение численности участников культурно-досуговых мероприятий, проводимых КДЦ</w:t>
            </w:r>
          </w:p>
        </w:tc>
        <w:tc>
          <w:tcPr>
            <w:tcW w:w="1418" w:type="dxa"/>
          </w:tcPr>
          <w:p w:rsidR="00043A69" w:rsidRDefault="00043A69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%</w:t>
            </w:r>
          </w:p>
        </w:tc>
        <w:tc>
          <w:tcPr>
            <w:tcW w:w="850" w:type="dxa"/>
          </w:tcPr>
          <w:p w:rsidR="00043A69" w:rsidRDefault="00043A69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6,6</w:t>
            </w:r>
          </w:p>
        </w:tc>
        <w:tc>
          <w:tcPr>
            <w:tcW w:w="993" w:type="dxa"/>
            <w:gridSpan w:val="2"/>
          </w:tcPr>
          <w:p w:rsidR="00043A69" w:rsidRDefault="00043A69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6,7</w:t>
            </w:r>
          </w:p>
        </w:tc>
        <w:tc>
          <w:tcPr>
            <w:tcW w:w="850" w:type="dxa"/>
            <w:gridSpan w:val="2"/>
          </w:tcPr>
          <w:p w:rsidR="00043A69" w:rsidRDefault="00043A69" w:rsidP="001415EC">
            <w:pPr>
              <w:keepNext/>
              <w:keepLines/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6,8</w:t>
            </w:r>
          </w:p>
        </w:tc>
        <w:tc>
          <w:tcPr>
            <w:tcW w:w="851" w:type="dxa"/>
            <w:gridSpan w:val="2"/>
          </w:tcPr>
          <w:p w:rsidR="00043A69" w:rsidRDefault="00043A69" w:rsidP="001415EC">
            <w:pPr>
              <w:keepNext/>
              <w:keepLines/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7,0</w:t>
            </w:r>
          </w:p>
        </w:tc>
        <w:tc>
          <w:tcPr>
            <w:tcW w:w="850" w:type="dxa"/>
            <w:gridSpan w:val="2"/>
          </w:tcPr>
          <w:p w:rsidR="00043A69" w:rsidRDefault="00043A69" w:rsidP="001415EC">
            <w:pPr>
              <w:keepNext/>
              <w:keepLines/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7,1</w:t>
            </w:r>
          </w:p>
        </w:tc>
      </w:tr>
      <w:tr w:rsidR="00043A69" w:rsidTr="00B21EE5">
        <w:trPr>
          <w:trHeight w:val="405"/>
        </w:trPr>
        <w:tc>
          <w:tcPr>
            <w:tcW w:w="567" w:type="dxa"/>
          </w:tcPr>
          <w:p w:rsidR="00043A69" w:rsidRPr="00043A69" w:rsidRDefault="00043A69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ind w:right="-108"/>
              <w:jc w:val="center"/>
              <w:rPr>
                <w:spacing w:val="-10"/>
              </w:rPr>
            </w:pPr>
            <w:r w:rsidRPr="00043A69">
              <w:rPr>
                <w:spacing w:val="-10"/>
                <w:sz w:val="22"/>
                <w:szCs w:val="22"/>
              </w:rPr>
              <w:t>1.2</w:t>
            </w:r>
          </w:p>
        </w:tc>
        <w:tc>
          <w:tcPr>
            <w:tcW w:w="3402" w:type="dxa"/>
          </w:tcPr>
          <w:p w:rsidR="00043A69" w:rsidRDefault="00043A69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Увеличение численности населения, участвующего в платных культурно-досуговых мероприятиях </w:t>
            </w:r>
          </w:p>
        </w:tc>
        <w:tc>
          <w:tcPr>
            <w:tcW w:w="1418" w:type="dxa"/>
          </w:tcPr>
          <w:p w:rsidR="00043A69" w:rsidRDefault="00043A69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ind w:right="-60"/>
              <w:jc w:val="center"/>
              <w:rPr>
                <w:spacing w:val="-10"/>
              </w:rPr>
            </w:pPr>
            <w:r>
              <w:rPr>
                <w:spacing w:val="-10"/>
              </w:rPr>
              <w:t>%</w:t>
            </w:r>
          </w:p>
        </w:tc>
        <w:tc>
          <w:tcPr>
            <w:tcW w:w="850" w:type="dxa"/>
          </w:tcPr>
          <w:p w:rsidR="00043A69" w:rsidRDefault="00043A69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993" w:type="dxa"/>
            <w:gridSpan w:val="2"/>
          </w:tcPr>
          <w:p w:rsidR="00043A69" w:rsidRDefault="00043A69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1,5</w:t>
            </w:r>
          </w:p>
        </w:tc>
        <w:tc>
          <w:tcPr>
            <w:tcW w:w="850" w:type="dxa"/>
            <w:gridSpan w:val="2"/>
          </w:tcPr>
          <w:p w:rsidR="00043A69" w:rsidRDefault="00043A69" w:rsidP="001415EC">
            <w:pPr>
              <w:keepNext/>
              <w:keepLines/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851" w:type="dxa"/>
            <w:gridSpan w:val="2"/>
          </w:tcPr>
          <w:p w:rsidR="00043A69" w:rsidRDefault="00043A69" w:rsidP="001415EC">
            <w:pPr>
              <w:keepNext/>
              <w:keepLines/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850" w:type="dxa"/>
            <w:gridSpan w:val="2"/>
          </w:tcPr>
          <w:p w:rsidR="00043A69" w:rsidRDefault="00043A69" w:rsidP="001415EC">
            <w:pPr>
              <w:keepNext/>
              <w:keepLines/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2,0</w:t>
            </w:r>
          </w:p>
        </w:tc>
      </w:tr>
      <w:tr w:rsidR="00043A69" w:rsidTr="00B21EE5">
        <w:trPr>
          <w:trHeight w:val="405"/>
        </w:trPr>
        <w:tc>
          <w:tcPr>
            <w:tcW w:w="567" w:type="dxa"/>
          </w:tcPr>
          <w:p w:rsidR="00043A69" w:rsidRPr="00043A69" w:rsidRDefault="00043A69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ind w:right="-108"/>
              <w:jc w:val="center"/>
              <w:rPr>
                <w:spacing w:val="-10"/>
              </w:rPr>
            </w:pPr>
            <w:r w:rsidRPr="00043A69">
              <w:rPr>
                <w:spacing w:val="-10"/>
                <w:sz w:val="22"/>
                <w:szCs w:val="22"/>
              </w:rPr>
              <w:t>1.3</w:t>
            </w:r>
          </w:p>
        </w:tc>
        <w:tc>
          <w:tcPr>
            <w:tcW w:w="3402" w:type="dxa"/>
          </w:tcPr>
          <w:p w:rsidR="00043A69" w:rsidRDefault="00043A69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Увеличение численности участников клубных формирований </w:t>
            </w:r>
          </w:p>
        </w:tc>
        <w:tc>
          <w:tcPr>
            <w:tcW w:w="1418" w:type="dxa"/>
          </w:tcPr>
          <w:p w:rsidR="00043A69" w:rsidRDefault="00043A69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ind w:right="-60"/>
              <w:jc w:val="center"/>
              <w:rPr>
                <w:spacing w:val="-10"/>
              </w:rPr>
            </w:pPr>
            <w:r>
              <w:rPr>
                <w:spacing w:val="-10"/>
              </w:rPr>
              <w:t>%</w:t>
            </w:r>
          </w:p>
        </w:tc>
        <w:tc>
          <w:tcPr>
            <w:tcW w:w="850" w:type="dxa"/>
          </w:tcPr>
          <w:p w:rsidR="00043A69" w:rsidRDefault="00043A69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1,5</w:t>
            </w:r>
          </w:p>
        </w:tc>
        <w:tc>
          <w:tcPr>
            <w:tcW w:w="993" w:type="dxa"/>
            <w:gridSpan w:val="2"/>
          </w:tcPr>
          <w:p w:rsidR="00043A69" w:rsidRDefault="00043A69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1,5</w:t>
            </w:r>
          </w:p>
        </w:tc>
        <w:tc>
          <w:tcPr>
            <w:tcW w:w="850" w:type="dxa"/>
            <w:gridSpan w:val="2"/>
          </w:tcPr>
          <w:p w:rsidR="00043A69" w:rsidRDefault="00043A69" w:rsidP="001415EC">
            <w:pPr>
              <w:keepNext/>
              <w:keepLines/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851" w:type="dxa"/>
            <w:gridSpan w:val="2"/>
          </w:tcPr>
          <w:p w:rsidR="00043A69" w:rsidRDefault="00043A69" w:rsidP="001415EC">
            <w:pPr>
              <w:keepNext/>
              <w:keepLines/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850" w:type="dxa"/>
            <w:gridSpan w:val="2"/>
          </w:tcPr>
          <w:p w:rsidR="00043A69" w:rsidRDefault="00043A69" w:rsidP="001415EC">
            <w:pPr>
              <w:keepNext/>
              <w:keepLines/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043A69" w:rsidTr="00B21EE5">
        <w:trPr>
          <w:trHeight w:val="405"/>
        </w:trPr>
        <w:tc>
          <w:tcPr>
            <w:tcW w:w="567" w:type="dxa"/>
          </w:tcPr>
          <w:p w:rsidR="00043A69" w:rsidRPr="00043A69" w:rsidRDefault="00043A69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ind w:right="-108"/>
              <w:jc w:val="center"/>
              <w:rPr>
                <w:spacing w:val="-10"/>
              </w:rPr>
            </w:pPr>
            <w:r w:rsidRPr="00043A69">
              <w:rPr>
                <w:spacing w:val="-10"/>
                <w:sz w:val="22"/>
                <w:szCs w:val="22"/>
              </w:rPr>
              <w:t>1.4</w:t>
            </w:r>
          </w:p>
        </w:tc>
        <w:tc>
          <w:tcPr>
            <w:tcW w:w="3402" w:type="dxa"/>
          </w:tcPr>
          <w:p w:rsidR="00043A69" w:rsidRDefault="00043A69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Увеличение доли детей, привлекаемых к участию в творческих мероприятиях, в общем числе детей Кинель-Черкасского района </w:t>
            </w:r>
          </w:p>
        </w:tc>
        <w:tc>
          <w:tcPr>
            <w:tcW w:w="1418" w:type="dxa"/>
          </w:tcPr>
          <w:p w:rsidR="00043A69" w:rsidRDefault="00043A69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ind w:right="-60"/>
              <w:jc w:val="center"/>
              <w:rPr>
                <w:spacing w:val="-10"/>
              </w:rPr>
            </w:pPr>
            <w:r>
              <w:rPr>
                <w:spacing w:val="-10"/>
              </w:rPr>
              <w:t>%</w:t>
            </w:r>
          </w:p>
        </w:tc>
        <w:tc>
          <w:tcPr>
            <w:tcW w:w="850" w:type="dxa"/>
          </w:tcPr>
          <w:p w:rsidR="00043A69" w:rsidRDefault="00043A69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w="993" w:type="dxa"/>
            <w:gridSpan w:val="2"/>
          </w:tcPr>
          <w:p w:rsidR="00043A69" w:rsidRDefault="00043A69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w="850" w:type="dxa"/>
            <w:gridSpan w:val="2"/>
          </w:tcPr>
          <w:p w:rsidR="00043A69" w:rsidRDefault="00043A69" w:rsidP="001415EC">
            <w:pPr>
              <w:keepNext/>
              <w:keepLines/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043A69" w:rsidRDefault="00043A69" w:rsidP="001415EC">
            <w:pPr>
              <w:keepNext/>
              <w:keepLines/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50" w:type="dxa"/>
            <w:gridSpan w:val="2"/>
          </w:tcPr>
          <w:p w:rsidR="00043A69" w:rsidRDefault="00043A69" w:rsidP="001415EC">
            <w:pPr>
              <w:keepNext/>
              <w:keepLines/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043A69" w:rsidTr="00B21EE5">
        <w:trPr>
          <w:trHeight w:val="405"/>
        </w:trPr>
        <w:tc>
          <w:tcPr>
            <w:tcW w:w="567" w:type="dxa"/>
          </w:tcPr>
          <w:p w:rsidR="00043A69" w:rsidRPr="00043A69" w:rsidRDefault="005852EB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ind w:right="-108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1.5</w:t>
            </w:r>
          </w:p>
        </w:tc>
        <w:tc>
          <w:tcPr>
            <w:tcW w:w="3402" w:type="dxa"/>
          </w:tcPr>
          <w:p w:rsidR="00043A69" w:rsidRDefault="00043A69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Количество учреждений культуры, в зданиях которых проведен капитальный ремонт</w:t>
            </w:r>
          </w:p>
        </w:tc>
        <w:tc>
          <w:tcPr>
            <w:tcW w:w="1418" w:type="dxa"/>
          </w:tcPr>
          <w:p w:rsidR="00043A69" w:rsidRDefault="00043A69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ind w:right="-60"/>
              <w:jc w:val="center"/>
              <w:rPr>
                <w:spacing w:val="-10"/>
              </w:rPr>
            </w:pPr>
            <w:r>
              <w:rPr>
                <w:spacing w:val="-10"/>
              </w:rPr>
              <w:t>единиц</w:t>
            </w:r>
          </w:p>
        </w:tc>
        <w:tc>
          <w:tcPr>
            <w:tcW w:w="850" w:type="dxa"/>
          </w:tcPr>
          <w:p w:rsidR="00043A69" w:rsidRDefault="00043A69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993" w:type="dxa"/>
            <w:gridSpan w:val="2"/>
          </w:tcPr>
          <w:p w:rsidR="00043A69" w:rsidRDefault="00043A69" w:rsidP="001415EC">
            <w:pPr>
              <w:keepNext/>
              <w:keepLines/>
              <w:widowControl/>
              <w:autoSpaceDE/>
              <w:autoSpaceDN w:val="0"/>
              <w:spacing w:after="120"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850" w:type="dxa"/>
            <w:gridSpan w:val="2"/>
          </w:tcPr>
          <w:p w:rsidR="00043A69" w:rsidRDefault="00043A69" w:rsidP="001415EC">
            <w:pPr>
              <w:keepNext/>
              <w:keepLines/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043A69" w:rsidRDefault="00043A69" w:rsidP="001415EC">
            <w:pPr>
              <w:keepNext/>
              <w:keepLines/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043A69" w:rsidRDefault="00043A69" w:rsidP="001415EC">
            <w:pPr>
              <w:keepNext/>
              <w:keepLines/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254A17" w:rsidTr="00B21EE5">
        <w:trPr>
          <w:trHeight w:val="405"/>
        </w:trPr>
        <w:tc>
          <w:tcPr>
            <w:tcW w:w="567" w:type="dxa"/>
          </w:tcPr>
          <w:p w:rsidR="00254A17" w:rsidRPr="00254A17" w:rsidRDefault="005852EB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lang w:eastAsia="ru-RU"/>
              </w:rPr>
            </w:pPr>
            <w:r>
              <w:rPr>
                <w:spacing w:val="-8"/>
                <w:sz w:val="22"/>
                <w:szCs w:val="22"/>
                <w:lang w:eastAsia="ru-RU"/>
              </w:rPr>
              <w:t>2</w:t>
            </w:r>
            <w:r w:rsidR="00254A17" w:rsidRPr="00254A17">
              <w:rPr>
                <w:spacing w:val="-8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214" w:type="dxa"/>
            <w:gridSpan w:val="11"/>
          </w:tcPr>
          <w:p w:rsidR="00254A17" w:rsidRPr="005574A8" w:rsidRDefault="005852EB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jc w:val="both"/>
              <w:rPr>
                <w:spacing w:val="-8"/>
                <w:lang w:eastAsia="ru-RU"/>
              </w:rPr>
            </w:pPr>
            <w:r>
              <w:t>Задача 2</w:t>
            </w:r>
            <w:r w:rsidR="00254A17" w:rsidRPr="005574A8">
              <w:t>. Эффективное использование возможностей физической культуры и спорта во всестороннем физическом и духовном развитии личности, с</w:t>
            </w:r>
            <w:r w:rsidR="00254A17" w:rsidRPr="005574A8">
              <w:rPr>
                <w:color w:val="000000"/>
              </w:rPr>
              <w:t>оздание условий для успешной социализации и эффективной самореализации молодежи</w:t>
            </w:r>
            <w:r w:rsidR="00254A17" w:rsidRPr="005574A8">
              <w:t xml:space="preserve"> сельского поселения</w:t>
            </w:r>
          </w:p>
        </w:tc>
      </w:tr>
      <w:tr w:rsidR="00254A17" w:rsidTr="00B21EE5">
        <w:trPr>
          <w:trHeight w:val="405"/>
        </w:trPr>
        <w:tc>
          <w:tcPr>
            <w:tcW w:w="567" w:type="dxa"/>
          </w:tcPr>
          <w:p w:rsidR="00254A17" w:rsidRPr="00254A17" w:rsidRDefault="005852EB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rPr>
                <w:spacing w:val="-8"/>
                <w:lang w:eastAsia="ru-RU"/>
              </w:rPr>
            </w:pPr>
            <w:r>
              <w:rPr>
                <w:spacing w:val="-8"/>
                <w:sz w:val="22"/>
                <w:szCs w:val="22"/>
                <w:lang w:eastAsia="ru-RU"/>
              </w:rPr>
              <w:t>2</w:t>
            </w:r>
            <w:r w:rsidR="00254A17">
              <w:rPr>
                <w:spacing w:val="-8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3402" w:type="dxa"/>
          </w:tcPr>
          <w:p w:rsidR="00254A17" w:rsidRPr="005574A8" w:rsidRDefault="005574A8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jc w:val="both"/>
              <w:rPr>
                <w:spacing w:val="-8"/>
                <w:lang w:eastAsia="ru-RU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5574A8">
              <w:rPr>
                <w:rFonts w:eastAsia="Calibri"/>
                <w:lang w:eastAsia="en-US"/>
              </w:rPr>
              <w:t>величение числа проводимых спортивных мероприятий на территории сельского поселения</w:t>
            </w:r>
          </w:p>
        </w:tc>
        <w:tc>
          <w:tcPr>
            <w:tcW w:w="1418" w:type="dxa"/>
          </w:tcPr>
          <w:p w:rsidR="00254A17" w:rsidRPr="005574A8" w:rsidRDefault="005574A8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lang w:eastAsia="ru-RU"/>
              </w:rPr>
            </w:pPr>
            <w:r w:rsidRPr="005574A8">
              <w:rPr>
                <w:spacing w:val="-8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</w:tcPr>
          <w:p w:rsidR="00254A17" w:rsidRPr="005574A8" w:rsidRDefault="005574A8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lang w:eastAsia="ru-RU"/>
              </w:rPr>
            </w:pPr>
            <w:r>
              <w:rPr>
                <w:spacing w:val="-8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254A17" w:rsidRPr="005574A8" w:rsidRDefault="005574A8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lang w:eastAsia="ru-RU"/>
              </w:rPr>
            </w:pPr>
            <w:r>
              <w:rPr>
                <w:spacing w:val="-8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254A17" w:rsidRPr="005574A8" w:rsidRDefault="005574A8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lang w:eastAsia="ru-RU"/>
              </w:rPr>
            </w:pPr>
            <w:r>
              <w:rPr>
                <w:spacing w:val="-8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254A17" w:rsidRPr="005574A8" w:rsidRDefault="005574A8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lang w:eastAsia="ru-RU"/>
              </w:rPr>
            </w:pPr>
            <w:r>
              <w:rPr>
                <w:spacing w:val="-8"/>
                <w:lang w:eastAsia="ru-RU"/>
              </w:rPr>
              <w:t>2</w:t>
            </w:r>
          </w:p>
        </w:tc>
        <w:tc>
          <w:tcPr>
            <w:tcW w:w="709" w:type="dxa"/>
          </w:tcPr>
          <w:p w:rsidR="00254A17" w:rsidRPr="005574A8" w:rsidRDefault="005574A8" w:rsidP="001415EC">
            <w:pPr>
              <w:keepNext/>
              <w:keepLines/>
              <w:widowControl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lang w:eastAsia="ru-RU"/>
              </w:rPr>
            </w:pPr>
            <w:r>
              <w:rPr>
                <w:spacing w:val="-8"/>
                <w:lang w:eastAsia="ru-RU"/>
              </w:rPr>
              <w:t>2</w:t>
            </w:r>
          </w:p>
        </w:tc>
      </w:tr>
    </w:tbl>
    <w:p w:rsidR="000671C0" w:rsidRDefault="000671C0" w:rsidP="001415EC">
      <w:pPr>
        <w:keepNext/>
        <w:keepLines/>
        <w:widowControl/>
        <w:shd w:val="clear" w:color="auto" w:fill="FFFFFF"/>
        <w:suppressAutoHyphens w:val="0"/>
        <w:autoSpaceDE/>
        <w:autoSpaceDN w:val="0"/>
        <w:spacing w:line="276" w:lineRule="auto"/>
        <w:ind w:right="85"/>
        <w:jc w:val="center"/>
        <w:rPr>
          <w:spacing w:val="-8"/>
          <w:sz w:val="28"/>
          <w:szCs w:val="28"/>
          <w:lang w:eastAsia="ru-RU"/>
        </w:rPr>
      </w:pPr>
    </w:p>
    <w:p w:rsidR="00B75228" w:rsidRDefault="00B75228" w:rsidP="001415EC">
      <w:pPr>
        <w:keepNext/>
        <w:keepLines/>
        <w:widowControl/>
        <w:spacing w:line="276" w:lineRule="auto"/>
        <w:ind w:left="705"/>
        <w:jc w:val="center"/>
        <w:rPr>
          <w:rFonts w:eastAsia="Lucida Sans Unicode" w:cs="Tahoma"/>
          <w:b/>
          <w:kern w:val="3"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rFonts w:eastAsia="Lucida Sans Unicode" w:cs="Tahoma"/>
          <w:b/>
          <w:kern w:val="3"/>
          <w:sz w:val="28"/>
          <w:szCs w:val="28"/>
        </w:rPr>
        <w:t>Информация о ресурсном обеспечении муниципальной программы</w:t>
      </w:r>
    </w:p>
    <w:p w:rsidR="00D326DC" w:rsidRDefault="00D326DC" w:rsidP="001415EC">
      <w:pPr>
        <w:keepNext/>
        <w:keepLines/>
        <w:widowControl/>
        <w:spacing w:line="276" w:lineRule="auto"/>
        <w:ind w:left="705"/>
        <w:jc w:val="center"/>
        <w:rPr>
          <w:sz w:val="28"/>
          <w:szCs w:val="28"/>
        </w:rPr>
      </w:pPr>
    </w:p>
    <w:p w:rsidR="00B75228" w:rsidRDefault="00B75228" w:rsidP="001415EC">
      <w:pPr>
        <w:keepNext/>
        <w:keepLines/>
        <w:widowControl/>
        <w:suppressAutoHyphens w:val="0"/>
        <w:autoSpaceDE/>
        <w:autoSpaceDN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Перечень мероприятий муниципальной программы приведен в Приложение 1 к муниципальной программе.</w:t>
      </w:r>
    </w:p>
    <w:p w:rsidR="00B75228" w:rsidRDefault="00B75228" w:rsidP="001415EC">
      <w:pPr>
        <w:keepNext/>
        <w:keepLines/>
        <w:widowControl/>
        <w:suppressAutoHyphens w:val="0"/>
        <w:autoSpaceDE/>
        <w:autoSpaceDN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План мероприятий муниципальной п</w:t>
      </w:r>
      <w:r w:rsidR="00A9292C">
        <w:rPr>
          <w:color w:val="000000"/>
          <w:sz w:val="28"/>
          <w:szCs w:val="28"/>
          <w:lang w:eastAsia="ru-RU"/>
        </w:rPr>
        <w:t>рограммы приведен в Приложение 2</w:t>
      </w:r>
      <w:r>
        <w:rPr>
          <w:color w:val="000000"/>
          <w:sz w:val="28"/>
          <w:szCs w:val="28"/>
          <w:lang w:eastAsia="ru-RU"/>
        </w:rPr>
        <w:t xml:space="preserve"> к муниципальной программе.</w:t>
      </w:r>
    </w:p>
    <w:p w:rsidR="00B75228" w:rsidRDefault="00B75228" w:rsidP="001415EC">
      <w:pPr>
        <w:keepNext/>
        <w:keepLines/>
        <w:widowControl/>
        <w:suppressAutoHyphens w:val="0"/>
        <w:autoSpaceDE/>
        <w:autoSpaceDN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Система финансового обеспечения реализации мероприятий муниципальной программы основывается на принципах и нормах действующего законодательства. </w:t>
      </w:r>
    </w:p>
    <w:p w:rsidR="00B75228" w:rsidRDefault="00B75228" w:rsidP="001415EC">
      <w:pPr>
        <w:keepNext/>
        <w:keepLines/>
        <w:widowControl/>
        <w:suppressAutoHyphens w:val="0"/>
        <w:autoSpaceDE/>
        <w:autoSpaceDN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Главным распорядителем средств бюджета поселения, направленных на реализацию мероприятий муниципальной программы является Администрация сельского поселения Александровка. </w:t>
      </w:r>
    </w:p>
    <w:p w:rsidR="00F102AD" w:rsidRDefault="00F102AD" w:rsidP="001415EC">
      <w:pPr>
        <w:keepNext/>
        <w:keepLines/>
        <w:widowControl/>
        <w:suppressAutoHyphens w:val="0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Общий объем бюджетных ассигнований муниципальной программы составляет  8599,1 тыс. рублей, в том числе по годам:</w:t>
      </w:r>
    </w:p>
    <w:p w:rsidR="00F102AD" w:rsidRDefault="00F102AD" w:rsidP="001415EC">
      <w:pPr>
        <w:keepNext/>
        <w:keepLines/>
        <w:widowControl/>
        <w:suppressAutoHyphens w:val="0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 – 2458,3 тыс. рублей</w:t>
      </w:r>
      <w:r w:rsidR="003C7909">
        <w:rPr>
          <w:sz w:val="28"/>
          <w:szCs w:val="28"/>
        </w:rPr>
        <w:t>;</w:t>
      </w:r>
    </w:p>
    <w:p w:rsidR="00F102AD" w:rsidRDefault="00F102AD" w:rsidP="001415EC">
      <w:pPr>
        <w:keepNext/>
        <w:keepLines/>
        <w:widowControl/>
        <w:suppressAutoHyphens w:val="0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– 2774,8 тыс. рублей</w:t>
      </w:r>
      <w:r w:rsidR="003C7909">
        <w:rPr>
          <w:sz w:val="28"/>
          <w:szCs w:val="28"/>
        </w:rPr>
        <w:t>;</w:t>
      </w:r>
    </w:p>
    <w:p w:rsidR="00F102AD" w:rsidRDefault="00F102AD" w:rsidP="001415EC">
      <w:pPr>
        <w:pStyle w:val="21"/>
        <w:keepNext/>
        <w:keepLines/>
        <w:suppressAutoHyphens/>
        <w:spacing w:after="0"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2017 год – 3366,0 тыс. рублей</w:t>
      </w:r>
      <w:r w:rsidR="003C7909">
        <w:rPr>
          <w:sz w:val="28"/>
          <w:szCs w:val="28"/>
        </w:rPr>
        <w:t>,</w:t>
      </w:r>
    </w:p>
    <w:p w:rsidR="00F102AD" w:rsidRDefault="00F102AD" w:rsidP="001415EC">
      <w:pPr>
        <w:keepNext/>
        <w:keepLines/>
        <w:widowControl/>
        <w:tabs>
          <w:tab w:val="center" w:pos="322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 них:  </w:t>
      </w:r>
      <w:r>
        <w:rPr>
          <w:sz w:val="28"/>
          <w:szCs w:val="28"/>
        </w:rPr>
        <w:tab/>
      </w:r>
    </w:p>
    <w:p w:rsidR="00F102AD" w:rsidRDefault="00F102AD" w:rsidP="001415EC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объем средств областного бюджета, формируемых за счет стимулирующих субсидий, предоставляемых из областного бюджета с учётом выполнения показателей социально-экономического развития – 4032,0 тыс. рублей, в том числе по годам:</w:t>
      </w:r>
    </w:p>
    <w:p w:rsidR="00F102AD" w:rsidRPr="0039242D" w:rsidRDefault="00F102AD" w:rsidP="001415EC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</w:t>
      </w:r>
      <w:r w:rsidRPr="0039242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1250,0 тыс. рублей</w:t>
      </w:r>
      <w:r w:rsidR="003C7909">
        <w:rPr>
          <w:sz w:val="28"/>
          <w:szCs w:val="28"/>
        </w:rPr>
        <w:t>;</w:t>
      </w:r>
    </w:p>
    <w:p w:rsidR="00F102AD" w:rsidRPr="0039242D" w:rsidRDefault="00F102AD" w:rsidP="001415EC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Pr="0039242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1291,0 тыс. рублей</w:t>
      </w:r>
      <w:r w:rsidR="003C7909">
        <w:rPr>
          <w:sz w:val="28"/>
          <w:szCs w:val="28"/>
        </w:rPr>
        <w:t>;</w:t>
      </w:r>
    </w:p>
    <w:p w:rsidR="00F102AD" w:rsidRDefault="00F102AD" w:rsidP="001415EC">
      <w:pPr>
        <w:keepNext/>
        <w:keepLines/>
        <w:widowControl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2017 год – 1491,0 тыс. рублей</w:t>
      </w:r>
      <w:r w:rsidR="003C7909">
        <w:rPr>
          <w:sz w:val="28"/>
          <w:szCs w:val="28"/>
        </w:rPr>
        <w:t>,</w:t>
      </w:r>
    </w:p>
    <w:p w:rsidR="00F102AD" w:rsidRDefault="00F102AD" w:rsidP="001415EC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объем средств бюджета поселения  – 4567,1 тыс. рублей, в том числе по годам:</w:t>
      </w:r>
    </w:p>
    <w:p w:rsidR="00F102AD" w:rsidRPr="0039242D" w:rsidRDefault="00F102AD" w:rsidP="001415EC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</w:t>
      </w:r>
      <w:r w:rsidRPr="0039242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1208,3 тыс. рублей</w:t>
      </w:r>
      <w:r w:rsidR="003C7909">
        <w:rPr>
          <w:sz w:val="28"/>
          <w:szCs w:val="28"/>
        </w:rPr>
        <w:t>;</w:t>
      </w:r>
    </w:p>
    <w:p w:rsidR="00F102AD" w:rsidRPr="0039242D" w:rsidRDefault="00F102AD" w:rsidP="001415EC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Pr="0039242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1483,8 тыс. рублей</w:t>
      </w:r>
      <w:r w:rsidR="003C7909">
        <w:rPr>
          <w:sz w:val="28"/>
          <w:szCs w:val="28"/>
        </w:rPr>
        <w:t>;</w:t>
      </w:r>
    </w:p>
    <w:p w:rsidR="00F102AD" w:rsidRDefault="00F102AD" w:rsidP="001415EC">
      <w:pPr>
        <w:keepNext/>
        <w:keepLines/>
        <w:widowControl/>
        <w:suppressAutoHyphens w:val="0"/>
        <w:autoSpaceDE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– 1875,0 тыс. рублей</w:t>
      </w:r>
      <w:r w:rsidR="003C7909">
        <w:rPr>
          <w:sz w:val="28"/>
          <w:szCs w:val="28"/>
        </w:rPr>
        <w:t>.</w:t>
      </w:r>
    </w:p>
    <w:p w:rsidR="005E2D63" w:rsidRDefault="005E2D63" w:rsidP="001415EC">
      <w:pPr>
        <w:keepNext/>
        <w:keepLines/>
        <w:widowControl/>
        <w:tabs>
          <w:tab w:val="left" w:pos="732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D43622">
        <w:rPr>
          <w:sz w:val="28"/>
        </w:rPr>
        <w:t>Объемы финансирования</w:t>
      </w:r>
      <w:r>
        <w:rPr>
          <w:sz w:val="28"/>
        </w:rPr>
        <w:t xml:space="preserve"> муниципальной программы на 2015-2017</w:t>
      </w:r>
      <w:r w:rsidRPr="00D43622">
        <w:rPr>
          <w:sz w:val="28"/>
        </w:rPr>
        <w:t xml:space="preserve"> годы могут подлежать корректировке  в течение финансового года, исходя и</w:t>
      </w:r>
      <w:r>
        <w:rPr>
          <w:sz w:val="28"/>
        </w:rPr>
        <w:t>з возможностей бюджета поселения Александровка</w:t>
      </w:r>
      <w:r w:rsidRPr="00D43622">
        <w:rPr>
          <w:sz w:val="28"/>
        </w:rPr>
        <w:t>.</w:t>
      </w:r>
    </w:p>
    <w:p w:rsidR="00903271" w:rsidRDefault="00B75228" w:rsidP="001415EC">
      <w:pPr>
        <w:keepNext/>
        <w:keepLines/>
        <w:widowControl/>
        <w:tabs>
          <w:tab w:val="left" w:pos="732"/>
        </w:tabs>
        <w:spacing w:line="276" w:lineRule="auto"/>
        <w:jc w:val="both"/>
        <w:rPr>
          <w:rFonts w:eastAsia="Lucida Sans Unicode" w:cs="Tahoma"/>
          <w:b/>
          <w:kern w:val="3"/>
          <w:sz w:val="28"/>
          <w:szCs w:val="28"/>
          <w:lang w:eastAsia="ru-RU"/>
        </w:rPr>
      </w:pPr>
      <w:r>
        <w:rPr>
          <w:rFonts w:eastAsia="Lucida Sans Unicode" w:cs="Tahoma"/>
          <w:b/>
          <w:kern w:val="3"/>
          <w:sz w:val="28"/>
          <w:szCs w:val="28"/>
          <w:lang w:eastAsia="ru-RU"/>
        </w:rPr>
        <w:t>7. Методика комплексной оценки эффективности реализации муниципальной программы</w:t>
      </w:r>
    </w:p>
    <w:p w:rsidR="00903271" w:rsidRDefault="00903271" w:rsidP="001415EC">
      <w:pPr>
        <w:keepNext/>
        <w:keepLines/>
        <w:widowControl/>
        <w:tabs>
          <w:tab w:val="left" w:pos="732"/>
        </w:tabs>
        <w:spacing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B75228">
        <w:rPr>
          <w:color w:val="000000"/>
          <w:sz w:val="28"/>
          <w:szCs w:val="28"/>
          <w:lang w:eastAsia="ru-RU"/>
        </w:rPr>
        <w:t xml:space="preserve">Комплексная оценка эффективности реализации </w:t>
      </w:r>
      <w:r w:rsidR="00B75228">
        <w:rPr>
          <w:sz w:val="28"/>
          <w:szCs w:val="28"/>
          <w:lang w:eastAsia="ru-RU"/>
        </w:rPr>
        <w:t>муниципальной</w:t>
      </w:r>
      <w:r w:rsidR="00B75228">
        <w:rPr>
          <w:color w:val="000000"/>
          <w:sz w:val="28"/>
          <w:szCs w:val="28"/>
          <w:lang w:eastAsia="ru-RU"/>
        </w:rPr>
        <w:t xml:space="preserve"> программы осуществляется ежегодно в течение всего срока ее реализации</w:t>
      </w:r>
      <w:r w:rsidR="00B75228">
        <w:rPr>
          <w:sz w:val="28"/>
          <w:szCs w:val="28"/>
          <w:lang w:eastAsia="ru-RU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</w:t>
      </w:r>
      <w:r w:rsidR="00B75228">
        <w:rPr>
          <w:color w:val="000000"/>
          <w:sz w:val="28"/>
          <w:szCs w:val="28"/>
          <w:lang w:eastAsia="ru-RU"/>
        </w:rPr>
        <w:t>.</w:t>
      </w:r>
    </w:p>
    <w:p w:rsidR="00903271" w:rsidRDefault="00903271" w:rsidP="001415EC">
      <w:pPr>
        <w:keepNext/>
        <w:keepLines/>
        <w:widowControl/>
        <w:tabs>
          <w:tab w:val="left" w:pos="732"/>
        </w:tabs>
        <w:spacing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</w:t>
      </w:r>
    </w:p>
    <w:p w:rsidR="00903271" w:rsidRDefault="00903271" w:rsidP="001415EC">
      <w:pPr>
        <w:keepNext/>
        <w:keepLines/>
        <w:widowControl/>
        <w:tabs>
          <w:tab w:val="left" w:pos="732"/>
        </w:tabs>
        <w:spacing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1. </w:t>
      </w:r>
      <w:r w:rsidR="00B75228">
        <w:rPr>
          <w:color w:val="000000"/>
          <w:sz w:val="28"/>
          <w:szCs w:val="28"/>
          <w:lang w:eastAsia="ru-RU"/>
        </w:rPr>
        <w:t xml:space="preserve">Оценка степени выполнения мероприятий </w:t>
      </w:r>
      <w:r w:rsidR="00B75228">
        <w:rPr>
          <w:sz w:val="28"/>
          <w:szCs w:val="28"/>
          <w:lang w:eastAsia="ru-RU"/>
        </w:rPr>
        <w:t>муниципальной</w:t>
      </w:r>
      <w:r w:rsidR="00B75228">
        <w:rPr>
          <w:color w:val="000000"/>
          <w:sz w:val="28"/>
          <w:szCs w:val="28"/>
          <w:lang w:eastAsia="ru-RU"/>
        </w:rPr>
        <w:t xml:space="preserve"> программы</w:t>
      </w:r>
      <w:r>
        <w:rPr>
          <w:color w:val="000000"/>
          <w:sz w:val="28"/>
          <w:szCs w:val="28"/>
          <w:lang w:eastAsia="ru-RU"/>
        </w:rPr>
        <w:t>.</w:t>
      </w:r>
    </w:p>
    <w:p w:rsidR="00903271" w:rsidRDefault="00903271" w:rsidP="001415EC">
      <w:pPr>
        <w:keepNext/>
        <w:keepLines/>
        <w:widowControl/>
        <w:tabs>
          <w:tab w:val="left" w:pos="732"/>
        </w:tabs>
        <w:spacing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B75228">
        <w:rPr>
          <w:color w:val="000000"/>
          <w:sz w:val="28"/>
          <w:szCs w:val="28"/>
          <w:lang w:eastAsia="ru-RU"/>
        </w:rPr>
        <w:t xml:space="preserve">Степень выполнения мероприятий </w:t>
      </w:r>
      <w:r w:rsidR="00B75228">
        <w:rPr>
          <w:sz w:val="28"/>
          <w:szCs w:val="28"/>
          <w:lang w:eastAsia="ru-RU"/>
        </w:rPr>
        <w:t xml:space="preserve">муниципальной </w:t>
      </w:r>
      <w:r w:rsidR="00B75228">
        <w:rPr>
          <w:color w:val="000000"/>
          <w:sz w:val="28"/>
          <w:szCs w:val="28"/>
          <w:lang w:eastAsia="ru-RU"/>
        </w:rPr>
        <w:t xml:space="preserve">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903271" w:rsidRDefault="00903271" w:rsidP="001415EC">
      <w:pPr>
        <w:keepNext/>
        <w:keepLines/>
        <w:widowControl/>
        <w:tabs>
          <w:tab w:val="left" w:pos="732"/>
        </w:tabs>
        <w:spacing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B75228">
        <w:rPr>
          <w:color w:val="000000"/>
          <w:sz w:val="28"/>
          <w:szCs w:val="28"/>
          <w:lang w:eastAsia="ru-RU"/>
        </w:rPr>
        <w:t xml:space="preserve">Степень выполнения мероприятий </w:t>
      </w:r>
      <w:r w:rsidR="00B75228">
        <w:rPr>
          <w:sz w:val="28"/>
          <w:szCs w:val="28"/>
          <w:lang w:eastAsia="ru-RU"/>
        </w:rPr>
        <w:t xml:space="preserve">муниципальной </w:t>
      </w:r>
      <w:r w:rsidR="00B75228">
        <w:rPr>
          <w:color w:val="000000"/>
          <w:sz w:val="28"/>
          <w:szCs w:val="28"/>
          <w:lang w:eastAsia="ru-RU"/>
        </w:rPr>
        <w:t xml:space="preserve">программы по окончании ее реализации рассчитывается как отношение количества мероприятий, выполненных за весь период реализации </w:t>
      </w:r>
      <w:r w:rsidR="00B75228">
        <w:rPr>
          <w:sz w:val="28"/>
          <w:szCs w:val="28"/>
          <w:lang w:eastAsia="ru-RU"/>
        </w:rPr>
        <w:t xml:space="preserve">муниципальной </w:t>
      </w:r>
      <w:r w:rsidR="00B75228">
        <w:rPr>
          <w:color w:val="000000"/>
          <w:sz w:val="28"/>
          <w:szCs w:val="28"/>
          <w:lang w:eastAsia="ru-RU"/>
        </w:rPr>
        <w:t>программы, к общему количеству мероприятий, предусмотренных к выполнению за весь период ее реализации.</w:t>
      </w:r>
    </w:p>
    <w:p w:rsidR="00B75228" w:rsidRDefault="00903271" w:rsidP="001415EC">
      <w:pPr>
        <w:keepNext/>
        <w:keepLines/>
        <w:widowControl/>
        <w:tabs>
          <w:tab w:val="left" w:pos="732"/>
        </w:tabs>
        <w:spacing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2. </w:t>
      </w:r>
      <w:r w:rsidR="00B75228">
        <w:rPr>
          <w:color w:val="000000"/>
          <w:sz w:val="28"/>
          <w:szCs w:val="28"/>
          <w:lang w:eastAsia="ru-RU"/>
        </w:rPr>
        <w:t xml:space="preserve">Оценка эффективности реализации </w:t>
      </w:r>
      <w:r w:rsidR="00B75228">
        <w:rPr>
          <w:sz w:val="28"/>
          <w:szCs w:val="28"/>
          <w:lang w:eastAsia="ru-RU"/>
        </w:rPr>
        <w:t>муниципальной</w:t>
      </w:r>
      <w:r w:rsidR="00B75228">
        <w:rPr>
          <w:color w:val="000000"/>
          <w:sz w:val="28"/>
          <w:szCs w:val="28"/>
          <w:lang w:eastAsia="ru-RU"/>
        </w:rPr>
        <w:t xml:space="preserve"> программы</w:t>
      </w:r>
    </w:p>
    <w:p w:rsidR="00B75228" w:rsidRDefault="00B75228" w:rsidP="001415EC">
      <w:pPr>
        <w:keepNext/>
        <w:keepLines/>
        <w:widowControl/>
        <w:suppressAutoHyphens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Эффективность реализации </w:t>
      </w:r>
      <w:r>
        <w:rPr>
          <w:sz w:val="28"/>
          <w:szCs w:val="28"/>
          <w:lang w:eastAsia="ru-RU"/>
        </w:rPr>
        <w:t>муниципальной</w:t>
      </w:r>
      <w:r>
        <w:rPr>
          <w:color w:val="000000"/>
          <w:sz w:val="28"/>
          <w:szCs w:val="28"/>
          <w:lang w:eastAsia="ru-RU"/>
        </w:rPr>
        <w:t xml:space="preserve"> программы рассчитывается путем соотнесения степени достижения показателей (индикаторов) </w:t>
      </w:r>
      <w:r>
        <w:rPr>
          <w:sz w:val="28"/>
          <w:szCs w:val="28"/>
          <w:lang w:eastAsia="ru-RU"/>
        </w:rPr>
        <w:t>муниципальной</w:t>
      </w:r>
      <w:r>
        <w:rPr>
          <w:color w:val="000000"/>
          <w:sz w:val="28"/>
          <w:szCs w:val="28"/>
          <w:lang w:eastAsia="ru-RU"/>
        </w:rPr>
        <w:t xml:space="preserve"> программы к уровню ее финансирования (расходов).</w:t>
      </w:r>
    </w:p>
    <w:p w:rsidR="00B75228" w:rsidRDefault="00B75228" w:rsidP="001415EC">
      <w:pPr>
        <w:keepNext/>
        <w:keepLines/>
        <w:widowControl/>
        <w:suppressAutoHyphens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Показатель эффективности реализации муниципальной программы (</w:t>
      </w:r>
      <w:r>
        <w:rPr>
          <w:sz w:val="28"/>
          <w:szCs w:val="28"/>
          <w:lang w:val="en-US" w:eastAsia="ru-RU"/>
        </w:rPr>
        <w:t>R</w:t>
      </w:r>
      <w:r>
        <w:rPr>
          <w:sz w:val="28"/>
          <w:szCs w:val="28"/>
          <w:lang w:eastAsia="ru-RU"/>
        </w:rPr>
        <w:t>) за отчетный год рассчитывается по формуле</w:t>
      </w:r>
    </w:p>
    <w:p w:rsidR="00B75228" w:rsidRDefault="00B75228" w:rsidP="001415EC">
      <w:pPr>
        <w:keepNext/>
        <w:keepLines/>
        <w:widowControl/>
        <w:suppressAutoHyphens w:val="0"/>
        <w:autoSpaceDN w:val="0"/>
        <w:adjustRightInd w:val="0"/>
        <w:spacing w:line="276" w:lineRule="auto"/>
        <w:ind w:firstLine="709"/>
        <w:jc w:val="center"/>
        <w:outlineLvl w:val="0"/>
        <w:rPr>
          <w:sz w:val="28"/>
          <w:szCs w:val="28"/>
          <w:lang w:eastAsia="ru-RU"/>
        </w:rPr>
      </w:pPr>
      <w:r>
        <w:rPr>
          <w:noProof/>
          <w:position w:val="-56"/>
          <w:sz w:val="28"/>
          <w:szCs w:val="28"/>
          <w:lang w:eastAsia="ru-RU"/>
        </w:rPr>
        <w:drawing>
          <wp:inline distT="0" distB="0" distL="0" distR="0">
            <wp:extent cx="1524000" cy="828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ru-RU"/>
        </w:rPr>
        <w:t>,</w:t>
      </w:r>
    </w:p>
    <w:p w:rsidR="00B75228" w:rsidRDefault="00B75228" w:rsidP="001415EC">
      <w:pPr>
        <w:keepNext/>
        <w:keepLines/>
        <w:widowControl/>
        <w:suppressAutoHyphens w:val="0"/>
        <w:autoSpaceDE/>
        <w:autoSpaceDN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где </w:t>
      </w:r>
      <w:r>
        <w:rPr>
          <w:sz w:val="28"/>
          <w:szCs w:val="28"/>
          <w:lang w:val="en-US" w:eastAsia="ru-RU"/>
        </w:rPr>
        <w:t>N</w:t>
      </w:r>
      <w:r>
        <w:rPr>
          <w:sz w:val="28"/>
          <w:szCs w:val="28"/>
          <w:lang w:eastAsia="ru-RU"/>
        </w:rPr>
        <w:t xml:space="preserve"> – количество показателей (индикаторов) муниципальной программы;</w:t>
      </w:r>
    </w:p>
    <w:p w:rsidR="00B75228" w:rsidRDefault="00B75228" w:rsidP="001415EC">
      <w:pPr>
        <w:keepNext/>
        <w:keepLines/>
        <w:widowControl/>
        <w:suppressAutoHyphens w:val="0"/>
        <w:autoSpaceDE/>
        <w:autoSpaceDN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ru-RU"/>
        </w:rPr>
        <w:t xml:space="preserve">– плановое значение </w:t>
      </w:r>
      <w:r>
        <w:rPr>
          <w:sz w:val="28"/>
          <w:szCs w:val="28"/>
          <w:lang w:val="en-US" w:eastAsia="ru-RU"/>
        </w:rPr>
        <w:t>n</w:t>
      </w:r>
      <w:r>
        <w:rPr>
          <w:sz w:val="28"/>
          <w:szCs w:val="28"/>
          <w:lang w:eastAsia="ru-RU"/>
        </w:rPr>
        <w:t>-го показателя (индикатора);</w:t>
      </w:r>
    </w:p>
    <w:p w:rsidR="00B75228" w:rsidRDefault="00B75228" w:rsidP="001415EC">
      <w:pPr>
        <w:keepNext/>
        <w:keepLines/>
        <w:widowControl/>
        <w:suppressAutoHyphens w:val="0"/>
        <w:autoSpaceDE/>
        <w:autoSpaceDN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ru-RU"/>
        </w:rPr>
        <w:t xml:space="preserve">– значение </w:t>
      </w:r>
      <w:r>
        <w:rPr>
          <w:sz w:val="28"/>
          <w:szCs w:val="28"/>
          <w:lang w:val="en-US" w:eastAsia="ru-RU"/>
        </w:rPr>
        <w:t>n</w:t>
      </w:r>
      <w:r>
        <w:rPr>
          <w:sz w:val="28"/>
          <w:szCs w:val="28"/>
          <w:lang w:eastAsia="ru-RU"/>
        </w:rPr>
        <w:t>-го показателя (индикатора) на конец отчетного года;</w:t>
      </w:r>
    </w:p>
    <w:p w:rsidR="00B75228" w:rsidRDefault="00B75228" w:rsidP="001415EC">
      <w:pPr>
        <w:keepNext/>
        <w:keepLines/>
        <w:widowControl/>
        <w:suppressAutoHyphens w:val="0"/>
        <w:autoSpaceDE/>
        <w:autoSpaceDN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35242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ru-RU"/>
        </w:rPr>
        <w:t>– плановая сумма средств на финансирование муниципальной программы</w:t>
      </w:r>
      <w:r>
        <w:rPr>
          <w:color w:val="000000"/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предусмотренная на реализацию программных мероприятий в отчетном году;</w:t>
      </w:r>
    </w:p>
    <w:p w:rsidR="00B75228" w:rsidRDefault="00B75228" w:rsidP="001415EC">
      <w:pPr>
        <w:keepNext/>
        <w:keepLines/>
        <w:widowControl/>
        <w:suppressAutoHyphens w:val="0"/>
        <w:autoSpaceDE/>
        <w:autoSpaceDN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3429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ru-RU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B75228" w:rsidRDefault="00B75228" w:rsidP="001415EC">
      <w:pPr>
        <w:keepNext/>
        <w:keepLines/>
        <w:widowControl/>
        <w:suppressAutoHyphens w:val="0"/>
        <w:autoSpaceDE/>
        <w:autoSpaceDN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B75228" w:rsidRDefault="00B75228" w:rsidP="001415EC">
      <w:pPr>
        <w:keepNext/>
        <w:keepLines/>
        <w:widowControl/>
        <w:suppressAutoHyphens w:val="0"/>
        <w:autoSpaceDE/>
        <w:autoSpaceDN w:val="0"/>
        <w:spacing w:line="276" w:lineRule="auto"/>
        <w:ind w:firstLine="709"/>
        <w:jc w:val="both"/>
        <w:rPr>
          <w:rFonts w:eastAsia="Lucida Sans Unicode" w:cs="Tahoma"/>
          <w:kern w:val="3"/>
          <w:sz w:val="28"/>
          <w:szCs w:val="28"/>
          <w:lang w:eastAsia="ru-RU"/>
        </w:rPr>
      </w:pPr>
      <w:r>
        <w:rPr>
          <w:rFonts w:eastAsia="Lucida Sans Unicode" w:cs="Tahoma"/>
          <w:kern w:val="3"/>
          <w:sz w:val="28"/>
          <w:szCs w:val="28"/>
          <w:lang w:eastAsia="ru-RU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B75228" w:rsidRDefault="00B75228" w:rsidP="001415EC">
      <w:pPr>
        <w:keepNext/>
        <w:keepLines/>
        <w:widowControl/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  <w:lang w:eastAsia="ru-RU"/>
        </w:rPr>
        <w:tab/>
        <w:t>Оценка эффективности реализации муниципальной программы осуществляется ежегодно в течение всего срока реализации муниципальной программы и в целом по окончании ее реализации</w:t>
      </w:r>
      <w:r w:rsidR="00A9292C">
        <w:rPr>
          <w:rFonts w:eastAsia="Lucida Sans Unicode" w:cs="Tahoma"/>
          <w:kern w:val="3"/>
          <w:sz w:val="28"/>
          <w:szCs w:val="28"/>
          <w:lang w:eastAsia="ru-RU"/>
        </w:rPr>
        <w:t>.</w:t>
      </w:r>
    </w:p>
    <w:p w:rsidR="00B75228" w:rsidRDefault="00B75228" w:rsidP="001415EC">
      <w:pPr>
        <w:keepNext/>
        <w:keepLines/>
        <w:widowControl/>
        <w:suppressAutoHyphens w:val="0"/>
        <w:autoSpaceDE/>
        <w:spacing w:line="276" w:lineRule="auto"/>
        <w:rPr>
          <w:sz w:val="28"/>
          <w:szCs w:val="28"/>
        </w:rPr>
        <w:sectPr w:rsidR="00B75228" w:rsidSect="00A87BD6">
          <w:footnotePr>
            <w:pos w:val="beneathText"/>
          </w:footnotePr>
          <w:pgSz w:w="11905" w:h="16837"/>
          <w:pgMar w:top="851" w:right="851" w:bottom="851" w:left="1418" w:header="709" w:footer="720" w:gutter="0"/>
          <w:pgNumType w:start="0"/>
          <w:cols w:space="720"/>
        </w:sectPr>
      </w:pPr>
    </w:p>
    <w:p w:rsidR="00B75228" w:rsidRPr="003C7909" w:rsidRDefault="00B75228" w:rsidP="001415EC">
      <w:pPr>
        <w:keepNext/>
        <w:keepLines/>
        <w:widowControl/>
        <w:shd w:val="clear" w:color="auto" w:fill="FFFFFF"/>
        <w:tabs>
          <w:tab w:val="left" w:pos="5387"/>
        </w:tabs>
        <w:spacing w:line="276" w:lineRule="auto"/>
        <w:jc w:val="right"/>
      </w:pPr>
      <w:r w:rsidRPr="003C7909">
        <w:lastRenderedPageBreak/>
        <w:t xml:space="preserve">Приложение 1 </w:t>
      </w:r>
    </w:p>
    <w:p w:rsidR="00B75228" w:rsidRPr="003C7909" w:rsidRDefault="00B75228" w:rsidP="001415EC">
      <w:pPr>
        <w:keepNext/>
        <w:keepLines/>
        <w:widowControl/>
        <w:shd w:val="clear" w:color="auto" w:fill="FFFFFF"/>
        <w:tabs>
          <w:tab w:val="left" w:pos="5387"/>
        </w:tabs>
        <w:spacing w:line="276" w:lineRule="auto"/>
        <w:jc w:val="right"/>
      </w:pPr>
      <w:r w:rsidRPr="003C7909">
        <w:t>к муниципальн</w:t>
      </w:r>
      <w:r w:rsidR="005852EB" w:rsidRPr="003C7909">
        <w:t>ой программе «Развитие культуры, молодежной политики</w:t>
      </w:r>
    </w:p>
    <w:p w:rsidR="00B75228" w:rsidRPr="003C7909" w:rsidRDefault="005852EB" w:rsidP="001415EC">
      <w:pPr>
        <w:keepNext/>
        <w:keepLines/>
        <w:widowControl/>
        <w:shd w:val="clear" w:color="auto" w:fill="FFFFFF"/>
        <w:tabs>
          <w:tab w:val="left" w:pos="5387"/>
        </w:tabs>
        <w:spacing w:line="276" w:lineRule="auto"/>
        <w:jc w:val="right"/>
      </w:pPr>
      <w:r w:rsidRPr="003C7909">
        <w:t xml:space="preserve"> и спорта на территории </w:t>
      </w:r>
      <w:r w:rsidR="00B75228" w:rsidRPr="003C7909">
        <w:t xml:space="preserve"> сельского поселения Александровка муниципального</w:t>
      </w:r>
    </w:p>
    <w:p w:rsidR="00B75228" w:rsidRPr="003C7909" w:rsidRDefault="00B75228" w:rsidP="001415EC">
      <w:pPr>
        <w:keepNext/>
        <w:keepLines/>
        <w:widowControl/>
        <w:shd w:val="clear" w:color="auto" w:fill="FFFFFF"/>
        <w:tabs>
          <w:tab w:val="left" w:pos="5387"/>
        </w:tabs>
        <w:spacing w:line="276" w:lineRule="auto"/>
        <w:jc w:val="right"/>
      </w:pPr>
      <w:r w:rsidRPr="003C7909">
        <w:t>района Кинель-Черкасский Самарской области на 2015 – 2017 годы»</w:t>
      </w:r>
    </w:p>
    <w:p w:rsidR="00B75228" w:rsidRPr="003C7909" w:rsidRDefault="00B75228" w:rsidP="001415EC">
      <w:pPr>
        <w:keepNext/>
        <w:keepLines/>
        <w:widowControl/>
        <w:shd w:val="clear" w:color="auto" w:fill="FFFFFF"/>
        <w:tabs>
          <w:tab w:val="left" w:pos="5387"/>
        </w:tabs>
        <w:spacing w:line="276" w:lineRule="auto"/>
        <w:jc w:val="center"/>
      </w:pPr>
      <w:r w:rsidRPr="003C7909">
        <w:rPr>
          <w:bCs/>
          <w:spacing w:val="-2"/>
          <w:lang w:eastAsia="ru-RU"/>
        </w:rPr>
        <w:t xml:space="preserve">Перечень мероприятий муниципальной программы </w:t>
      </w:r>
      <w:r w:rsidRPr="003C7909">
        <w:t>«</w:t>
      </w:r>
      <w:r w:rsidR="005852EB" w:rsidRPr="003C7909">
        <w:t xml:space="preserve">Развитие культуры, молодежной политики и спорта на территории </w:t>
      </w:r>
      <w:r w:rsidRPr="003C7909">
        <w:t xml:space="preserve"> сельского поселения Александровка муниципального района Кинель-Черкасский Самарской области на 2015 – 2017 годы»</w:t>
      </w:r>
    </w:p>
    <w:tbl>
      <w:tblPr>
        <w:tblW w:w="5041" w:type="pct"/>
        <w:jc w:val="center"/>
        <w:tblInd w:w="1971" w:type="dxa"/>
        <w:tblLayout w:type="fixed"/>
        <w:tblLook w:val="04A0"/>
      </w:tblPr>
      <w:tblGrid>
        <w:gridCol w:w="552"/>
        <w:gridCol w:w="1799"/>
        <w:gridCol w:w="2049"/>
        <w:gridCol w:w="783"/>
        <w:gridCol w:w="1950"/>
        <w:gridCol w:w="888"/>
        <w:gridCol w:w="981"/>
        <w:gridCol w:w="922"/>
        <w:gridCol w:w="1003"/>
        <w:gridCol w:w="1412"/>
        <w:gridCol w:w="3139"/>
      </w:tblGrid>
      <w:tr w:rsidR="00395060" w:rsidRPr="00ED061A" w:rsidTr="00395060">
        <w:trPr>
          <w:trHeight w:val="315"/>
          <w:tblHeader/>
          <w:jc w:val="center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ind w:left="-79" w:right="-153"/>
              <w:jc w:val="center"/>
              <w:rPr>
                <w:lang w:eastAsia="en-US"/>
              </w:rPr>
            </w:pPr>
            <w:r w:rsidRPr="00ED061A">
              <w:rPr>
                <w:lang w:eastAsia="en-US"/>
              </w:rPr>
              <w:t xml:space="preserve">№ </w:t>
            </w:r>
            <w:proofErr w:type="gramStart"/>
            <w:r w:rsidRPr="00ED061A">
              <w:rPr>
                <w:lang w:eastAsia="en-US"/>
              </w:rPr>
              <w:t>п</w:t>
            </w:r>
            <w:proofErr w:type="gramEnd"/>
            <w:r w:rsidRPr="00ED061A">
              <w:rPr>
                <w:lang w:eastAsia="en-US"/>
              </w:rPr>
              <w:t>/п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jc w:val="center"/>
              <w:rPr>
                <w:lang w:eastAsia="en-US"/>
              </w:rPr>
            </w:pPr>
            <w:r w:rsidRPr="00ED061A">
              <w:rPr>
                <w:lang w:eastAsia="en-US"/>
              </w:rPr>
              <w:t>Наименование</w:t>
            </w:r>
            <w:r w:rsidR="00524633">
              <w:rPr>
                <w:lang w:eastAsia="en-US"/>
              </w:rPr>
              <w:t xml:space="preserve"> цели, задачи,</w:t>
            </w:r>
            <w:r w:rsidRPr="00ED061A">
              <w:rPr>
                <w:lang w:eastAsia="en-US"/>
              </w:rPr>
              <w:t xml:space="preserve"> мероприятия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jc w:val="center"/>
              <w:rPr>
                <w:lang w:eastAsia="en-US"/>
              </w:rPr>
            </w:pPr>
            <w:r w:rsidRPr="00ED061A">
              <w:rPr>
                <w:lang w:eastAsia="en-US"/>
              </w:rPr>
              <w:t>Ответственные исполнители</w:t>
            </w:r>
          </w:p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jc w:val="center"/>
              <w:rPr>
                <w:lang w:eastAsia="en-US"/>
              </w:rPr>
            </w:pPr>
            <w:r w:rsidRPr="00ED061A">
              <w:rPr>
                <w:lang w:eastAsia="en-US"/>
              </w:rPr>
              <w:t>(соисполнители)</w:t>
            </w:r>
            <w:r w:rsidR="00524633">
              <w:rPr>
                <w:lang w:eastAsia="en-US"/>
              </w:rPr>
              <w:t xml:space="preserve"> мероприятия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ind w:left="-108"/>
              <w:jc w:val="center"/>
              <w:rPr>
                <w:lang w:eastAsia="en-US"/>
              </w:rPr>
            </w:pPr>
            <w:r w:rsidRPr="00ED061A">
              <w:rPr>
                <w:lang w:eastAsia="en-US"/>
              </w:rPr>
              <w:t>Срок реализации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ind w:left="-108"/>
              <w:jc w:val="center"/>
              <w:rPr>
                <w:lang w:eastAsia="en-US"/>
              </w:rPr>
            </w:pPr>
            <w:r w:rsidRPr="00ED061A">
              <w:rPr>
                <w:lang w:eastAsia="en-US"/>
              </w:rPr>
              <w:t xml:space="preserve">Форма </w:t>
            </w:r>
          </w:p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ind w:left="-108"/>
              <w:jc w:val="center"/>
              <w:rPr>
                <w:lang w:eastAsia="en-US"/>
              </w:rPr>
            </w:pPr>
            <w:r w:rsidRPr="00ED061A">
              <w:rPr>
                <w:lang w:eastAsia="en-US"/>
              </w:rPr>
              <w:t xml:space="preserve">бюджетных </w:t>
            </w:r>
          </w:p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ind w:left="-108"/>
              <w:jc w:val="center"/>
              <w:rPr>
                <w:lang w:eastAsia="en-US"/>
              </w:rPr>
            </w:pPr>
            <w:r w:rsidRPr="00ED061A">
              <w:rPr>
                <w:lang w:eastAsia="en-US"/>
              </w:rPr>
              <w:t>ассигнований</w:t>
            </w:r>
          </w:p>
        </w:tc>
        <w:tc>
          <w:tcPr>
            <w:tcW w:w="1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ind w:left="-108"/>
              <w:jc w:val="center"/>
              <w:rPr>
                <w:lang w:eastAsia="en-US"/>
              </w:rPr>
            </w:pPr>
            <w:r w:rsidRPr="00ED061A">
              <w:rPr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jc w:val="center"/>
              <w:rPr>
                <w:lang w:eastAsia="en-US"/>
              </w:rPr>
            </w:pPr>
            <w:r w:rsidRPr="00ED061A">
              <w:rPr>
                <w:lang w:eastAsia="en-US"/>
              </w:rPr>
              <w:t>Источники финансирования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ind w:left="-65"/>
              <w:jc w:val="center"/>
              <w:rPr>
                <w:lang w:eastAsia="en-US"/>
              </w:rPr>
            </w:pPr>
            <w:r w:rsidRPr="00ED061A">
              <w:rPr>
                <w:lang w:eastAsia="en-US"/>
              </w:rPr>
              <w:t>Ожидаемый результат</w:t>
            </w:r>
          </w:p>
        </w:tc>
      </w:tr>
      <w:tr w:rsidR="00395060" w:rsidRPr="00ED061A" w:rsidTr="00395060">
        <w:trPr>
          <w:trHeight w:val="351"/>
          <w:tblHeader/>
          <w:jc w:val="center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ind w:left="-63" w:right="-121" w:firstLine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jc w:val="center"/>
              <w:rPr>
                <w:lang w:eastAsia="en-US"/>
              </w:rPr>
            </w:pPr>
            <w:r w:rsidRPr="00ED061A">
              <w:rPr>
                <w:lang w:eastAsia="en-US"/>
              </w:rPr>
              <w:t xml:space="preserve">Всего </w:t>
            </w: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</w:p>
        </w:tc>
      </w:tr>
      <w:tr w:rsidR="005852EB" w:rsidRPr="00ED061A" w:rsidTr="00395060">
        <w:trPr>
          <w:trHeight w:val="438"/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Default="005852EB" w:rsidP="00A9292C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</w:p>
        </w:tc>
        <w:tc>
          <w:tcPr>
            <w:tcW w:w="48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524633" w:rsidRDefault="00524633" w:rsidP="00A9292C">
            <w:pPr>
              <w:keepNext/>
              <w:keepLines/>
              <w:widowControl/>
              <w:tabs>
                <w:tab w:val="left" w:pos="900"/>
              </w:tabs>
            </w:pPr>
            <w:r w:rsidRPr="00524633">
              <w:rPr>
                <w:spacing w:val="-10"/>
              </w:rPr>
              <w:t>Цель. Повышение эффективности муниципальной политики в сфере культуры, молодежной политики и спорта  на территории сельского поселения Александровка, создание благоприятных условий для их устойчивого развития</w:t>
            </w:r>
          </w:p>
        </w:tc>
      </w:tr>
      <w:tr w:rsidR="005852EB" w:rsidRPr="00ED061A" w:rsidTr="00395060">
        <w:trPr>
          <w:trHeight w:val="416"/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Default="005852EB" w:rsidP="00A9292C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</w:p>
        </w:tc>
        <w:tc>
          <w:tcPr>
            <w:tcW w:w="48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524633" w:rsidRDefault="00524633" w:rsidP="00A9292C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 w:rsidRPr="00524633">
              <w:t>Задача 1.</w:t>
            </w:r>
            <w:r w:rsidRPr="00524633">
              <w:rPr>
                <w:lang w:eastAsia="ru-RU"/>
              </w:rPr>
              <w:t>Создание благоприятных условий жителям сельского поселения для их активного участия в культурной жизни, реализация творческого потенциала</w:t>
            </w:r>
          </w:p>
        </w:tc>
      </w:tr>
      <w:tr w:rsidR="00395060" w:rsidRPr="00ED061A" w:rsidTr="00395060">
        <w:trPr>
          <w:trHeight w:val="945"/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24633">
              <w:rPr>
                <w:lang w:eastAsia="en-US"/>
              </w:rPr>
              <w:t>.1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  <w:r w:rsidRPr="00ED061A">
              <w:rPr>
                <w:color w:val="000000"/>
              </w:rPr>
              <w:t>Кап</w:t>
            </w:r>
            <w:r>
              <w:rPr>
                <w:color w:val="000000"/>
              </w:rPr>
              <w:t xml:space="preserve">итальный </w:t>
            </w:r>
            <w:r w:rsidRPr="00ED061A">
              <w:rPr>
                <w:color w:val="000000"/>
              </w:rPr>
              <w:t>ремонт библиотеки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jc w:val="center"/>
              <w:rPr>
                <w:lang w:eastAsia="en-US"/>
              </w:rPr>
            </w:pPr>
            <w:r w:rsidRPr="00ED061A">
              <w:rPr>
                <w:lang w:eastAsia="en-US"/>
              </w:rPr>
              <w:t xml:space="preserve">Администрация </w:t>
            </w:r>
            <w:proofErr w:type="gramStart"/>
            <w:r w:rsidRPr="00ED061A">
              <w:rPr>
                <w:lang w:eastAsia="en-US"/>
              </w:rPr>
              <w:t>сельского</w:t>
            </w:r>
            <w:proofErr w:type="gramEnd"/>
          </w:p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jc w:val="center"/>
              <w:rPr>
                <w:lang w:eastAsia="en-US"/>
              </w:rPr>
            </w:pPr>
            <w:r w:rsidRPr="00ED061A">
              <w:rPr>
                <w:lang w:eastAsia="en-US"/>
              </w:rPr>
              <w:t>поселения</w:t>
            </w:r>
          </w:p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jc w:val="center"/>
              <w:rPr>
                <w:lang w:eastAsia="en-US"/>
              </w:rPr>
            </w:pPr>
            <w:r w:rsidRPr="00ED061A">
              <w:rPr>
                <w:lang w:eastAsia="en-US"/>
              </w:rPr>
              <w:t>Александровка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C" w:rsidRPr="00524633" w:rsidRDefault="00F757CC" w:rsidP="00A9292C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  <w:r w:rsidRPr="00524633">
              <w:rPr>
                <w:sz w:val="22"/>
                <w:szCs w:val="22"/>
                <w:lang w:eastAsia="en-US"/>
              </w:rPr>
              <w:t>2015-2017</w:t>
            </w:r>
            <w:r w:rsidR="003D2873">
              <w:rPr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C" w:rsidRPr="00ED061A" w:rsidRDefault="003C7909" w:rsidP="00A9292C">
            <w:pPr>
              <w:keepNext/>
              <w:keepLines/>
              <w:widowControl/>
              <w:suppressAutoHyphens w:val="0"/>
              <w:autoSpaceDE/>
              <w:ind w:left="-108" w:right="-1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ind w:left="-63" w:right="-121" w:firstLine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  <w:r w:rsidRPr="00ED061A">
              <w:rPr>
                <w:lang w:eastAsia="en-US"/>
              </w:rPr>
              <w:t>Бюджет поселения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C" w:rsidRPr="00ED061A" w:rsidRDefault="00F757CC" w:rsidP="00A9292C">
            <w:pPr>
              <w:keepNext/>
              <w:keepLines/>
              <w:widowControl/>
              <w:tabs>
                <w:tab w:val="left" w:pos="900"/>
              </w:tabs>
            </w:pPr>
            <w:r>
              <w:t>П</w:t>
            </w:r>
            <w:r w:rsidR="00524633">
              <w:t>роведение капитального</w:t>
            </w:r>
            <w:r w:rsidRPr="00754C95">
              <w:t xml:space="preserve"> ремонт</w:t>
            </w:r>
            <w:r w:rsidR="00395060">
              <w:t xml:space="preserve">а </w:t>
            </w:r>
            <w:r w:rsidR="00524633">
              <w:t xml:space="preserve"> библиотеки,  укрепление материально-технической</w:t>
            </w:r>
            <w:r w:rsidRPr="00754C95">
              <w:t xml:space="preserve"> б</w:t>
            </w:r>
            <w:r w:rsidR="00524633">
              <w:t>азы</w:t>
            </w:r>
            <w:r w:rsidR="00395060">
              <w:t xml:space="preserve"> и </w:t>
            </w:r>
            <w:r w:rsidR="00524633">
              <w:t>увеличение библиотечного книжного</w:t>
            </w:r>
            <w:r>
              <w:t xml:space="preserve"> фонд</w:t>
            </w:r>
            <w:r w:rsidR="00524633">
              <w:t>а</w:t>
            </w:r>
          </w:p>
        </w:tc>
      </w:tr>
      <w:tr w:rsidR="00395060" w:rsidRPr="00ED061A" w:rsidTr="00395060">
        <w:trPr>
          <w:trHeight w:val="945"/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C" w:rsidRPr="00ED061A" w:rsidRDefault="00524633" w:rsidP="00A9292C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  <w:r>
              <w:rPr>
                <w:color w:val="000000"/>
              </w:rPr>
              <w:t xml:space="preserve">Капитальный </w:t>
            </w:r>
            <w:r w:rsidRPr="00ED061A">
              <w:rPr>
                <w:color w:val="000000"/>
              </w:rPr>
              <w:t>ремонт КДЦ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jc w:val="center"/>
              <w:rPr>
                <w:lang w:eastAsia="en-US"/>
              </w:rPr>
            </w:pPr>
            <w:r w:rsidRPr="00ED061A">
              <w:rPr>
                <w:lang w:eastAsia="en-US"/>
              </w:rPr>
              <w:t xml:space="preserve">Администрация </w:t>
            </w:r>
            <w:proofErr w:type="gramStart"/>
            <w:r w:rsidRPr="00ED061A">
              <w:rPr>
                <w:lang w:eastAsia="en-US"/>
              </w:rPr>
              <w:t>сельского</w:t>
            </w:r>
            <w:proofErr w:type="gramEnd"/>
          </w:p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jc w:val="center"/>
              <w:rPr>
                <w:lang w:eastAsia="en-US"/>
              </w:rPr>
            </w:pPr>
            <w:r w:rsidRPr="00ED061A">
              <w:rPr>
                <w:lang w:eastAsia="en-US"/>
              </w:rPr>
              <w:t>поселения</w:t>
            </w:r>
          </w:p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jc w:val="center"/>
              <w:rPr>
                <w:lang w:eastAsia="en-US"/>
              </w:rPr>
            </w:pPr>
            <w:r w:rsidRPr="00ED061A">
              <w:rPr>
                <w:lang w:eastAsia="en-US"/>
              </w:rPr>
              <w:t>Александровка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3" w:rsidRDefault="00F757CC" w:rsidP="00A9292C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  <w:r w:rsidRPr="00524633">
              <w:rPr>
                <w:sz w:val="22"/>
                <w:szCs w:val="22"/>
                <w:lang w:eastAsia="en-US"/>
              </w:rPr>
              <w:t>2015-2017</w:t>
            </w:r>
          </w:p>
          <w:p w:rsidR="00F757CC" w:rsidRPr="00524633" w:rsidRDefault="003D2873" w:rsidP="00A9292C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C" w:rsidRPr="00ED061A" w:rsidRDefault="003C7909" w:rsidP="00A9292C">
            <w:pPr>
              <w:keepNext/>
              <w:keepLines/>
              <w:widowControl/>
              <w:suppressAutoHyphens w:val="0"/>
              <w:autoSpaceDE/>
              <w:ind w:left="-108" w:right="-1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ind w:left="-63" w:right="-121" w:firstLine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C" w:rsidRPr="00ED061A" w:rsidRDefault="00F757CC" w:rsidP="00A9292C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  <w:r w:rsidRPr="00ED061A">
              <w:rPr>
                <w:lang w:eastAsia="en-US"/>
              </w:rPr>
              <w:t>Бюджет поселения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C" w:rsidRPr="00754C95" w:rsidRDefault="00F757CC" w:rsidP="00A9292C">
            <w:pPr>
              <w:keepNext/>
              <w:keepLines/>
              <w:widowControl/>
              <w:tabs>
                <w:tab w:val="left" w:pos="900"/>
              </w:tabs>
            </w:pPr>
            <w:r>
              <w:t>П</w:t>
            </w:r>
            <w:r w:rsidR="00395060">
              <w:t>риведение здания</w:t>
            </w:r>
            <w:r w:rsidRPr="00754C95">
              <w:t xml:space="preserve"> КДЦ в соответствие с нормативными и</w:t>
            </w:r>
            <w:r w:rsidR="00395060">
              <w:t xml:space="preserve"> эксплуатационными требованиями,</w:t>
            </w:r>
          </w:p>
          <w:p w:rsidR="00F757CC" w:rsidRPr="00311914" w:rsidRDefault="00395060" w:rsidP="00A9292C">
            <w:pPr>
              <w:keepNext/>
              <w:keepLines/>
              <w:widowControl/>
              <w:tabs>
                <w:tab w:val="left" w:pos="900"/>
              </w:tabs>
            </w:pPr>
            <w:r>
              <w:t>повышение посещаемости</w:t>
            </w:r>
            <w:r w:rsidR="00F757CC" w:rsidRPr="00311914">
              <w:t xml:space="preserve">  культурно-массовых мероприятий</w:t>
            </w:r>
            <w:r>
              <w:t xml:space="preserve"> и количества</w:t>
            </w:r>
            <w:r w:rsidR="00F757CC" w:rsidRPr="00311914">
              <w:t xml:space="preserve"> участников клубных формирований;</w:t>
            </w:r>
          </w:p>
          <w:p w:rsidR="00F757CC" w:rsidRPr="00ED061A" w:rsidRDefault="00395060" w:rsidP="00A9292C">
            <w:pPr>
              <w:keepNext/>
              <w:keepLines/>
              <w:widowControl/>
              <w:suppressAutoHyphens w:val="0"/>
              <w:autoSpaceDE/>
            </w:pPr>
            <w:r>
              <w:t xml:space="preserve">Увеличение </w:t>
            </w:r>
            <w:r w:rsidR="00F757CC" w:rsidRPr="00311914">
              <w:t>доли детей, привлекаемых к участию в творческих мероприятиях</w:t>
            </w:r>
          </w:p>
        </w:tc>
      </w:tr>
      <w:tr w:rsidR="00524633" w:rsidRPr="00ED061A" w:rsidTr="00395060">
        <w:trPr>
          <w:trHeight w:val="561"/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3" w:rsidRDefault="00524633" w:rsidP="00A9292C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</w:p>
        </w:tc>
        <w:tc>
          <w:tcPr>
            <w:tcW w:w="48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3" w:rsidRDefault="00524633" w:rsidP="00A9292C">
            <w:pPr>
              <w:keepNext/>
              <w:keepLines/>
              <w:widowControl/>
              <w:tabs>
                <w:tab w:val="left" w:pos="900"/>
              </w:tabs>
              <w:jc w:val="both"/>
            </w:pPr>
            <w:r>
              <w:t>Задача 2</w:t>
            </w:r>
            <w:r w:rsidRPr="005574A8">
              <w:t>. Эффективное использование возможностей физической культуры и спорта во всестороннем физическом и духовном развитии личности, с</w:t>
            </w:r>
            <w:r w:rsidRPr="005574A8">
              <w:rPr>
                <w:color w:val="000000"/>
              </w:rPr>
              <w:t>оздание условий для успешной социализации и эффективной самореализации молодежи</w:t>
            </w:r>
            <w:r w:rsidRPr="005574A8">
              <w:t xml:space="preserve"> сельского поселения</w:t>
            </w:r>
          </w:p>
        </w:tc>
      </w:tr>
      <w:tr w:rsidR="00524633" w:rsidRPr="00ED061A" w:rsidTr="00395060">
        <w:trPr>
          <w:trHeight w:val="945"/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3" w:rsidRDefault="00524633" w:rsidP="00A9292C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3" w:rsidRDefault="00524633" w:rsidP="00A9292C">
            <w:pPr>
              <w:keepNext/>
              <w:keepLines/>
              <w:widowControl/>
              <w:suppressAutoHyphens w:val="0"/>
              <w:autoSpaceDE/>
              <w:rPr>
                <w:color w:val="000000"/>
              </w:rPr>
            </w:pPr>
            <w:r>
              <w:rPr>
                <w:color w:val="000000"/>
              </w:rPr>
              <w:t xml:space="preserve">Проведение спортивных мероприятий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3" w:rsidRPr="00ED061A" w:rsidRDefault="00524633" w:rsidP="00A9292C">
            <w:pPr>
              <w:keepNext/>
              <w:keepLines/>
              <w:widowControl/>
              <w:suppressAutoHyphens w:val="0"/>
              <w:autoSpaceDE/>
              <w:jc w:val="center"/>
              <w:rPr>
                <w:lang w:eastAsia="en-US"/>
              </w:rPr>
            </w:pPr>
            <w:r w:rsidRPr="00ED061A">
              <w:rPr>
                <w:lang w:eastAsia="en-US"/>
              </w:rPr>
              <w:t xml:space="preserve">Администрация </w:t>
            </w:r>
            <w:proofErr w:type="gramStart"/>
            <w:r w:rsidRPr="00ED061A">
              <w:rPr>
                <w:lang w:eastAsia="en-US"/>
              </w:rPr>
              <w:t>сельского</w:t>
            </w:r>
            <w:proofErr w:type="gramEnd"/>
          </w:p>
          <w:p w:rsidR="00524633" w:rsidRPr="00ED061A" w:rsidRDefault="00524633" w:rsidP="00A9292C">
            <w:pPr>
              <w:keepNext/>
              <w:keepLines/>
              <w:widowControl/>
              <w:suppressAutoHyphens w:val="0"/>
              <w:autoSpaceDE/>
              <w:jc w:val="center"/>
              <w:rPr>
                <w:lang w:eastAsia="en-US"/>
              </w:rPr>
            </w:pPr>
            <w:r w:rsidRPr="00ED061A">
              <w:rPr>
                <w:lang w:eastAsia="en-US"/>
              </w:rPr>
              <w:t>поселения</w:t>
            </w:r>
          </w:p>
          <w:p w:rsidR="00524633" w:rsidRPr="00ED061A" w:rsidRDefault="00524633" w:rsidP="00A9292C">
            <w:pPr>
              <w:keepNext/>
              <w:keepLines/>
              <w:widowControl/>
              <w:suppressAutoHyphens w:val="0"/>
              <w:autoSpaceDE/>
              <w:jc w:val="center"/>
              <w:rPr>
                <w:lang w:eastAsia="en-US"/>
              </w:rPr>
            </w:pPr>
            <w:r w:rsidRPr="00ED061A">
              <w:rPr>
                <w:lang w:eastAsia="en-US"/>
              </w:rPr>
              <w:t>Александровка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3" w:rsidRDefault="00524633" w:rsidP="00A9292C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  <w:r w:rsidRPr="00524633">
              <w:rPr>
                <w:sz w:val="22"/>
                <w:szCs w:val="22"/>
                <w:lang w:eastAsia="en-US"/>
              </w:rPr>
              <w:t>2015-2017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3" w:rsidRPr="00ED061A" w:rsidRDefault="003C7909" w:rsidP="00A9292C">
            <w:pPr>
              <w:keepNext/>
              <w:keepLines/>
              <w:widowControl/>
              <w:suppressAutoHyphens w:val="0"/>
              <w:autoSpaceDE/>
              <w:ind w:left="-108" w:right="-119"/>
              <w:jc w:val="center"/>
            </w:pPr>
            <w:r>
              <w:t>Иные закупки</w:t>
            </w:r>
            <w:r w:rsidRPr="00ED061A">
              <w:t xml:space="preserve"> товаров, работ и услуг для </w:t>
            </w:r>
            <w:r>
              <w:t xml:space="preserve">обеспечения </w:t>
            </w:r>
            <w:r w:rsidRPr="00ED061A">
              <w:t>государственных (муниципальных) нужд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3" w:rsidRDefault="00395060" w:rsidP="00A9292C">
            <w:pPr>
              <w:keepNext/>
              <w:keepLines/>
              <w:widowControl/>
              <w:suppressAutoHyphens w:val="0"/>
              <w:autoSpaceDE/>
              <w:ind w:left="-63" w:right="-121" w:firstLine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3" w:rsidRDefault="00395060" w:rsidP="00A9292C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3" w:rsidRDefault="00395060" w:rsidP="00A9292C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3" w:rsidRDefault="00964C3E" w:rsidP="00A9292C">
            <w:pPr>
              <w:keepNext/>
              <w:keepLines/>
              <w:widowControl/>
              <w:suppressAutoHyphens w:val="0"/>
              <w:autoSpaceDE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  <w:r w:rsidR="00395060">
              <w:rPr>
                <w:lang w:eastAsia="en-US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3" w:rsidRPr="00ED061A" w:rsidRDefault="008B1A27" w:rsidP="00A9292C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  <w:r w:rsidRPr="00ED061A">
              <w:rPr>
                <w:lang w:eastAsia="en-US"/>
              </w:rPr>
              <w:t>Бюджет поселения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3" w:rsidRPr="00524633" w:rsidRDefault="00524633" w:rsidP="00A9292C">
            <w:pPr>
              <w:keepNext/>
              <w:keepLines/>
              <w:widowControl/>
              <w:tabs>
                <w:tab w:val="left" w:pos="900"/>
              </w:tabs>
            </w:pPr>
            <w:r>
              <w:rPr>
                <w:rFonts w:eastAsia="Calibri"/>
                <w:lang w:eastAsia="en-US"/>
              </w:rPr>
              <w:t xml:space="preserve"> У</w:t>
            </w:r>
            <w:r w:rsidRPr="00524633">
              <w:rPr>
                <w:rFonts w:eastAsia="Calibri"/>
                <w:lang w:eastAsia="en-US"/>
              </w:rPr>
              <w:t>величени</w:t>
            </w:r>
            <w:r>
              <w:rPr>
                <w:rFonts w:eastAsia="Calibri"/>
                <w:lang w:eastAsia="en-US"/>
              </w:rPr>
              <w:t>е</w:t>
            </w:r>
            <w:r w:rsidRPr="00524633">
              <w:rPr>
                <w:rFonts w:eastAsia="Calibri"/>
                <w:lang w:eastAsia="en-US"/>
              </w:rPr>
              <w:t xml:space="preserve"> числа проводимых спортивных мероприятий на территории сельского поселения Александровка</w:t>
            </w:r>
          </w:p>
        </w:tc>
      </w:tr>
      <w:tr w:rsidR="00395060" w:rsidRPr="00ED061A" w:rsidTr="005E2D63">
        <w:trPr>
          <w:trHeight w:val="483"/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60" w:rsidRPr="00ED061A" w:rsidRDefault="00395060" w:rsidP="00A9292C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60" w:rsidRPr="00ED061A" w:rsidRDefault="00395060" w:rsidP="00A9292C">
            <w:pPr>
              <w:keepNext/>
              <w:keepLines/>
              <w:widowControl/>
              <w:jc w:val="center"/>
              <w:rPr>
                <w:b/>
                <w:color w:val="000000"/>
              </w:rPr>
            </w:pPr>
            <w:r w:rsidRPr="00ED061A">
              <w:rPr>
                <w:b/>
                <w:color w:val="000000"/>
              </w:rPr>
              <w:t>ИТОГО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60" w:rsidRPr="00ED061A" w:rsidRDefault="00395060" w:rsidP="00A9292C">
            <w:pPr>
              <w:keepNext/>
              <w:keepLines/>
              <w:widowControl/>
              <w:suppressAutoHyphens w:val="0"/>
              <w:autoSpaceDE/>
              <w:jc w:val="center"/>
              <w:rPr>
                <w:b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60" w:rsidRPr="00ED061A" w:rsidRDefault="00395060" w:rsidP="00A9292C">
            <w:pPr>
              <w:keepNext/>
              <w:keepLines/>
              <w:widowControl/>
              <w:suppressAutoHyphens w:val="0"/>
              <w:autoSpaceDE/>
              <w:jc w:val="center"/>
              <w:rPr>
                <w:b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60" w:rsidRPr="00ED061A" w:rsidRDefault="00395060" w:rsidP="00A9292C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b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60" w:rsidRPr="00AD5416" w:rsidRDefault="00395060" w:rsidP="00A9292C">
            <w:pPr>
              <w:keepNext/>
              <w:keepLines/>
              <w:widowControl/>
              <w:suppressAutoHyphens w:val="0"/>
              <w:autoSpaceDE/>
              <w:ind w:left="-63" w:right="-121" w:firstLine="45"/>
              <w:jc w:val="center"/>
              <w:rPr>
                <w:b/>
                <w:lang w:eastAsia="en-US"/>
              </w:rPr>
            </w:pPr>
            <w:r w:rsidRPr="00AD5416">
              <w:rPr>
                <w:b/>
                <w:lang w:eastAsia="en-US"/>
              </w:rPr>
              <w:t>30,0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60" w:rsidRPr="00AD5416" w:rsidRDefault="00395060" w:rsidP="00A9292C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b/>
                <w:lang w:eastAsia="en-US"/>
              </w:rPr>
            </w:pPr>
            <w:r w:rsidRPr="00AD5416">
              <w:rPr>
                <w:b/>
                <w:lang w:eastAsia="en-US"/>
              </w:rPr>
              <w:t>35,0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60" w:rsidRPr="00AD5416" w:rsidRDefault="00395060" w:rsidP="00A9292C">
            <w:pPr>
              <w:keepNext/>
              <w:keepLines/>
              <w:widowControl/>
              <w:suppressAutoHyphens w:val="0"/>
              <w:autoSpaceDE/>
              <w:ind w:left="-108" w:right="-121"/>
              <w:jc w:val="center"/>
              <w:rPr>
                <w:b/>
                <w:lang w:eastAsia="en-US"/>
              </w:rPr>
            </w:pPr>
            <w:r w:rsidRPr="00AD5416">
              <w:rPr>
                <w:b/>
                <w:lang w:eastAsia="en-US"/>
              </w:rPr>
              <w:t>40,0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60" w:rsidRPr="00AD5416" w:rsidRDefault="00964C3E" w:rsidP="00A9292C">
            <w:pPr>
              <w:keepNext/>
              <w:keepLines/>
              <w:widowControl/>
              <w:suppressAutoHyphens w:val="0"/>
              <w:autoSpaceDE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</w:t>
            </w:r>
            <w:r w:rsidR="00395060" w:rsidRPr="00AD5416">
              <w:rPr>
                <w:b/>
                <w:lang w:eastAsia="en-US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60" w:rsidRPr="00AD5416" w:rsidRDefault="00395060" w:rsidP="00A9292C">
            <w:pPr>
              <w:keepNext/>
              <w:keepLines/>
              <w:widowControl/>
              <w:suppressAutoHyphens w:val="0"/>
              <w:autoSpaceDE/>
              <w:rPr>
                <w:b/>
                <w:lang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60" w:rsidRPr="00ED061A" w:rsidRDefault="00395060" w:rsidP="00A9292C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</w:p>
        </w:tc>
      </w:tr>
    </w:tbl>
    <w:p w:rsidR="00B75228" w:rsidRDefault="00B75228" w:rsidP="001415EC">
      <w:pPr>
        <w:keepNext/>
        <w:keepLines/>
        <w:widowControl/>
        <w:shd w:val="clear" w:color="auto" w:fill="FFFFFF"/>
        <w:tabs>
          <w:tab w:val="left" w:pos="5387"/>
        </w:tabs>
        <w:spacing w:line="276" w:lineRule="auto"/>
        <w:rPr>
          <w:sz w:val="28"/>
          <w:szCs w:val="28"/>
        </w:rPr>
      </w:pPr>
    </w:p>
    <w:p w:rsidR="00B75228" w:rsidRDefault="00B75228" w:rsidP="001415EC">
      <w:pPr>
        <w:keepNext/>
        <w:keepLines/>
        <w:widowControl/>
        <w:shd w:val="clear" w:color="auto" w:fill="FFFFFF"/>
        <w:tabs>
          <w:tab w:val="left" w:pos="5387"/>
        </w:tabs>
        <w:spacing w:line="276" w:lineRule="auto"/>
        <w:rPr>
          <w:sz w:val="28"/>
          <w:szCs w:val="28"/>
        </w:rPr>
      </w:pPr>
    </w:p>
    <w:p w:rsidR="001B1937" w:rsidRDefault="001B1937" w:rsidP="001415EC">
      <w:pPr>
        <w:keepNext/>
        <w:keepLines/>
        <w:widowControl/>
        <w:shd w:val="clear" w:color="auto" w:fill="FFFFFF"/>
        <w:tabs>
          <w:tab w:val="left" w:pos="5387"/>
        </w:tabs>
        <w:spacing w:line="276" w:lineRule="auto"/>
        <w:rPr>
          <w:sz w:val="28"/>
          <w:szCs w:val="28"/>
        </w:rPr>
      </w:pPr>
    </w:p>
    <w:p w:rsidR="001B1937" w:rsidRDefault="001B1937" w:rsidP="001415EC">
      <w:pPr>
        <w:keepNext/>
        <w:keepLines/>
        <w:widowControl/>
        <w:shd w:val="clear" w:color="auto" w:fill="FFFFFF"/>
        <w:tabs>
          <w:tab w:val="left" w:pos="5387"/>
        </w:tabs>
        <w:spacing w:line="276" w:lineRule="auto"/>
        <w:rPr>
          <w:sz w:val="28"/>
          <w:szCs w:val="28"/>
        </w:rPr>
      </w:pPr>
    </w:p>
    <w:p w:rsidR="001B1937" w:rsidRDefault="001B1937" w:rsidP="001415EC">
      <w:pPr>
        <w:keepNext/>
        <w:keepLines/>
        <w:widowControl/>
        <w:shd w:val="clear" w:color="auto" w:fill="FFFFFF"/>
        <w:tabs>
          <w:tab w:val="left" w:pos="5387"/>
        </w:tabs>
        <w:spacing w:line="276" w:lineRule="auto"/>
        <w:rPr>
          <w:sz w:val="28"/>
          <w:szCs w:val="28"/>
        </w:rPr>
      </w:pPr>
    </w:p>
    <w:p w:rsidR="001B1937" w:rsidRDefault="001B1937" w:rsidP="001415EC">
      <w:pPr>
        <w:keepNext/>
        <w:keepLines/>
        <w:widowControl/>
        <w:shd w:val="clear" w:color="auto" w:fill="FFFFFF"/>
        <w:tabs>
          <w:tab w:val="left" w:pos="5387"/>
        </w:tabs>
        <w:spacing w:line="276" w:lineRule="auto"/>
        <w:rPr>
          <w:sz w:val="28"/>
          <w:szCs w:val="28"/>
        </w:rPr>
      </w:pPr>
    </w:p>
    <w:p w:rsidR="001B1937" w:rsidRDefault="001B1937" w:rsidP="001415EC">
      <w:pPr>
        <w:keepNext/>
        <w:keepLines/>
        <w:widowControl/>
        <w:shd w:val="clear" w:color="auto" w:fill="FFFFFF"/>
        <w:tabs>
          <w:tab w:val="left" w:pos="5387"/>
        </w:tabs>
        <w:spacing w:line="276" w:lineRule="auto"/>
        <w:rPr>
          <w:sz w:val="28"/>
          <w:szCs w:val="28"/>
        </w:rPr>
      </w:pPr>
    </w:p>
    <w:p w:rsidR="001B1937" w:rsidRDefault="001B1937" w:rsidP="001415EC">
      <w:pPr>
        <w:keepNext/>
        <w:keepLines/>
        <w:widowControl/>
        <w:shd w:val="clear" w:color="auto" w:fill="FFFFFF"/>
        <w:tabs>
          <w:tab w:val="left" w:pos="5387"/>
        </w:tabs>
        <w:spacing w:line="276" w:lineRule="auto"/>
        <w:rPr>
          <w:sz w:val="28"/>
          <w:szCs w:val="28"/>
        </w:rPr>
      </w:pPr>
    </w:p>
    <w:p w:rsidR="001B1937" w:rsidRDefault="001B1937" w:rsidP="001415EC">
      <w:pPr>
        <w:keepNext/>
        <w:keepLines/>
        <w:widowControl/>
        <w:shd w:val="clear" w:color="auto" w:fill="FFFFFF"/>
        <w:tabs>
          <w:tab w:val="left" w:pos="5387"/>
        </w:tabs>
        <w:spacing w:line="276" w:lineRule="auto"/>
        <w:rPr>
          <w:sz w:val="28"/>
          <w:szCs w:val="28"/>
        </w:rPr>
      </w:pPr>
    </w:p>
    <w:p w:rsidR="001B1937" w:rsidRDefault="001B1937" w:rsidP="00B22C72">
      <w:pPr>
        <w:keepNext/>
        <w:keepLines/>
        <w:widowControl/>
        <w:shd w:val="clear" w:color="auto" w:fill="FFFFFF"/>
        <w:tabs>
          <w:tab w:val="left" w:pos="5387"/>
        </w:tabs>
        <w:rPr>
          <w:sz w:val="28"/>
          <w:szCs w:val="28"/>
        </w:rPr>
      </w:pPr>
    </w:p>
    <w:p w:rsidR="001B1937" w:rsidRDefault="001B1937" w:rsidP="00B22C72">
      <w:pPr>
        <w:keepNext/>
        <w:keepLines/>
        <w:widowControl/>
        <w:shd w:val="clear" w:color="auto" w:fill="FFFFFF"/>
        <w:tabs>
          <w:tab w:val="left" w:pos="5387"/>
        </w:tabs>
        <w:rPr>
          <w:sz w:val="28"/>
          <w:szCs w:val="28"/>
        </w:rPr>
      </w:pPr>
    </w:p>
    <w:p w:rsidR="001B1937" w:rsidRDefault="001B1937" w:rsidP="00B22C72">
      <w:pPr>
        <w:keepNext/>
        <w:keepLines/>
        <w:widowControl/>
        <w:shd w:val="clear" w:color="auto" w:fill="FFFFFF"/>
        <w:tabs>
          <w:tab w:val="left" w:pos="5387"/>
        </w:tabs>
        <w:rPr>
          <w:sz w:val="28"/>
          <w:szCs w:val="28"/>
        </w:rPr>
      </w:pPr>
    </w:p>
    <w:p w:rsidR="001B1937" w:rsidRDefault="001B1937" w:rsidP="00B22C72">
      <w:pPr>
        <w:keepNext/>
        <w:keepLines/>
        <w:widowControl/>
        <w:shd w:val="clear" w:color="auto" w:fill="FFFFFF"/>
        <w:tabs>
          <w:tab w:val="left" w:pos="5387"/>
        </w:tabs>
        <w:rPr>
          <w:sz w:val="28"/>
          <w:szCs w:val="28"/>
        </w:rPr>
      </w:pPr>
    </w:p>
    <w:p w:rsidR="001B1937" w:rsidRDefault="001B1937" w:rsidP="00B22C72">
      <w:pPr>
        <w:keepNext/>
        <w:keepLines/>
        <w:widowControl/>
        <w:shd w:val="clear" w:color="auto" w:fill="FFFFFF"/>
        <w:tabs>
          <w:tab w:val="left" w:pos="5387"/>
        </w:tabs>
        <w:rPr>
          <w:sz w:val="28"/>
          <w:szCs w:val="28"/>
        </w:rPr>
      </w:pPr>
    </w:p>
    <w:p w:rsidR="001B1937" w:rsidRDefault="001B1937" w:rsidP="00B22C72">
      <w:pPr>
        <w:keepNext/>
        <w:keepLines/>
        <w:widowControl/>
        <w:shd w:val="clear" w:color="auto" w:fill="FFFFFF"/>
        <w:tabs>
          <w:tab w:val="left" w:pos="5387"/>
        </w:tabs>
        <w:rPr>
          <w:sz w:val="28"/>
          <w:szCs w:val="28"/>
        </w:rPr>
      </w:pPr>
    </w:p>
    <w:p w:rsidR="001B1937" w:rsidRDefault="001B1937" w:rsidP="00B22C72">
      <w:pPr>
        <w:keepNext/>
        <w:keepLines/>
        <w:widowControl/>
        <w:shd w:val="clear" w:color="auto" w:fill="FFFFFF"/>
        <w:tabs>
          <w:tab w:val="left" w:pos="5387"/>
        </w:tabs>
        <w:rPr>
          <w:sz w:val="28"/>
          <w:szCs w:val="28"/>
        </w:rPr>
      </w:pPr>
    </w:p>
    <w:p w:rsidR="001B1937" w:rsidRDefault="001B1937" w:rsidP="00B22C72">
      <w:pPr>
        <w:keepNext/>
        <w:keepLines/>
        <w:widowControl/>
        <w:shd w:val="clear" w:color="auto" w:fill="FFFFFF"/>
        <w:tabs>
          <w:tab w:val="left" w:pos="5387"/>
        </w:tabs>
        <w:rPr>
          <w:sz w:val="28"/>
          <w:szCs w:val="28"/>
        </w:rPr>
      </w:pPr>
    </w:p>
    <w:p w:rsidR="001B1937" w:rsidRDefault="001B1937" w:rsidP="00B22C72">
      <w:pPr>
        <w:keepNext/>
        <w:keepLines/>
        <w:widowControl/>
        <w:shd w:val="clear" w:color="auto" w:fill="FFFFFF"/>
        <w:tabs>
          <w:tab w:val="left" w:pos="5387"/>
        </w:tabs>
        <w:rPr>
          <w:sz w:val="28"/>
          <w:szCs w:val="28"/>
        </w:rPr>
      </w:pPr>
    </w:p>
    <w:p w:rsidR="001B1937" w:rsidRDefault="001B1937" w:rsidP="00B22C72">
      <w:pPr>
        <w:keepNext/>
        <w:keepLines/>
        <w:widowControl/>
        <w:shd w:val="clear" w:color="auto" w:fill="FFFFFF"/>
        <w:tabs>
          <w:tab w:val="left" w:pos="5387"/>
        </w:tabs>
        <w:rPr>
          <w:sz w:val="28"/>
          <w:szCs w:val="28"/>
        </w:rPr>
      </w:pPr>
    </w:p>
    <w:p w:rsidR="001B1937" w:rsidRDefault="001B1937" w:rsidP="00B22C72">
      <w:pPr>
        <w:keepNext/>
        <w:keepLines/>
        <w:widowControl/>
        <w:shd w:val="clear" w:color="auto" w:fill="FFFFFF"/>
        <w:tabs>
          <w:tab w:val="left" w:pos="5387"/>
        </w:tabs>
        <w:rPr>
          <w:sz w:val="28"/>
          <w:szCs w:val="28"/>
        </w:rPr>
      </w:pPr>
    </w:p>
    <w:p w:rsidR="001B1937" w:rsidRDefault="001B1937" w:rsidP="00B22C72">
      <w:pPr>
        <w:keepNext/>
        <w:keepLines/>
        <w:widowControl/>
        <w:shd w:val="clear" w:color="auto" w:fill="FFFFFF"/>
        <w:tabs>
          <w:tab w:val="left" w:pos="5387"/>
        </w:tabs>
        <w:rPr>
          <w:sz w:val="28"/>
          <w:szCs w:val="28"/>
        </w:rPr>
      </w:pPr>
    </w:p>
    <w:p w:rsidR="00A9292C" w:rsidRDefault="00A9292C" w:rsidP="00B22C72">
      <w:pPr>
        <w:keepNext/>
        <w:keepLines/>
        <w:widowControl/>
        <w:shd w:val="clear" w:color="auto" w:fill="FFFFFF"/>
        <w:tabs>
          <w:tab w:val="left" w:pos="5387"/>
        </w:tabs>
        <w:rPr>
          <w:sz w:val="28"/>
          <w:szCs w:val="28"/>
        </w:rPr>
      </w:pPr>
    </w:p>
    <w:p w:rsidR="00A9292C" w:rsidRDefault="00A9292C" w:rsidP="00B22C72">
      <w:pPr>
        <w:keepNext/>
        <w:keepLines/>
        <w:widowControl/>
        <w:shd w:val="clear" w:color="auto" w:fill="FFFFFF"/>
        <w:tabs>
          <w:tab w:val="left" w:pos="5387"/>
        </w:tabs>
        <w:rPr>
          <w:sz w:val="28"/>
          <w:szCs w:val="28"/>
        </w:rPr>
      </w:pPr>
    </w:p>
    <w:p w:rsidR="00A9292C" w:rsidRDefault="00A9292C" w:rsidP="00B22C72">
      <w:pPr>
        <w:keepNext/>
        <w:keepLines/>
        <w:widowControl/>
        <w:shd w:val="clear" w:color="auto" w:fill="FFFFFF"/>
        <w:tabs>
          <w:tab w:val="left" w:pos="5387"/>
        </w:tabs>
        <w:rPr>
          <w:sz w:val="28"/>
          <w:szCs w:val="28"/>
        </w:rPr>
      </w:pPr>
    </w:p>
    <w:p w:rsidR="00B75228" w:rsidRPr="00B22C72" w:rsidRDefault="00B75228" w:rsidP="00B22C72">
      <w:pPr>
        <w:keepNext/>
        <w:keepLines/>
        <w:widowControl/>
        <w:shd w:val="clear" w:color="auto" w:fill="FFFFFF"/>
        <w:tabs>
          <w:tab w:val="left" w:pos="5387"/>
        </w:tabs>
        <w:jc w:val="right"/>
      </w:pPr>
      <w:r w:rsidRPr="00B22C72">
        <w:lastRenderedPageBreak/>
        <w:t>Приложение 2</w:t>
      </w:r>
    </w:p>
    <w:p w:rsidR="00B75228" w:rsidRPr="00B22C72" w:rsidRDefault="00395060" w:rsidP="00B22C72">
      <w:pPr>
        <w:keepNext/>
        <w:keepLines/>
        <w:widowControl/>
        <w:shd w:val="clear" w:color="auto" w:fill="FFFFFF"/>
        <w:tabs>
          <w:tab w:val="left" w:pos="5387"/>
        </w:tabs>
        <w:jc w:val="center"/>
      </w:pPr>
      <w:r w:rsidRPr="00B22C72">
        <w:t xml:space="preserve">                                                                            </w:t>
      </w:r>
      <w:r w:rsidR="003D264F">
        <w:t xml:space="preserve">                                            </w:t>
      </w:r>
      <w:r w:rsidRPr="00B22C72">
        <w:t xml:space="preserve">  </w:t>
      </w:r>
      <w:r w:rsidR="00B75228" w:rsidRPr="00B22C72">
        <w:t>к муниципальной програм</w:t>
      </w:r>
      <w:r w:rsidR="008B1A27" w:rsidRPr="00B22C72">
        <w:t>ме «Развитие культуры, молодежной политики и</w:t>
      </w:r>
    </w:p>
    <w:p w:rsidR="00B75228" w:rsidRPr="00B22C72" w:rsidRDefault="008B1A27" w:rsidP="00B22C72">
      <w:pPr>
        <w:keepNext/>
        <w:keepLines/>
        <w:widowControl/>
        <w:shd w:val="clear" w:color="auto" w:fill="FFFFFF"/>
        <w:tabs>
          <w:tab w:val="left" w:pos="5387"/>
        </w:tabs>
        <w:jc w:val="right"/>
      </w:pPr>
      <w:r w:rsidRPr="00B22C72">
        <w:t>спорта на территории</w:t>
      </w:r>
      <w:r w:rsidR="00B75228" w:rsidRPr="00B22C72">
        <w:t xml:space="preserve"> сельского поселения Александровка муниципального</w:t>
      </w:r>
    </w:p>
    <w:p w:rsidR="00B75228" w:rsidRPr="00B22C72" w:rsidRDefault="00B75228" w:rsidP="00B22C72">
      <w:pPr>
        <w:keepNext/>
        <w:keepLines/>
        <w:widowControl/>
        <w:shd w:val="clear" w:color="auto" w:fill="FFFFFF"/>
        <w:tabs>
          <w:tab w:val="left" w:pos="5387"/>
        </w:tabs>
        <w:jc w:val="right"/>
      </w:pPr>
      <w:r w:rsidRPr="00B22C72">
        <w:t>района Кинель-Черкасский Самарской области на 2015 – 2017 годы»</w:t>
      </w:r>
    </w:p>
    <w:p w:rsidR="003D264F" w:rsidRDefault="003D264F" w:rsidP="00B22C72">
      <w:pPr>
        <w:keepNext/>
        <w:keepLines/>
        <w:widowControl/>
        <w:shd w:val="clear" w:color="auto" w:fill="FFFFFF"/>
        <w:tabs>
          <w:tab w:val="left" w:pos="5387"/>
        </w:tabs>
        <w:jc w:val="center"/>
        <w:rPr>
          <w:bCs/>
          <w:spacing w:val="-2"/>
          <w:lang w:eastAsia="ru-RU"/>
        </w:rPr>
      </w:pPr>
    </w:p>
    <w:p w:rsidR="006229DE" w:rsidRPr="00B22C72" w:rsidRDefault="00B75228" w:rsidP="00B22C72">
      <w:pPr>
        <w:keepNext/>
        <w:keepLines/>
        <w:widowControl/>
        <w:shd w:val="clear" w:color="auto" w:fill="FFFFFF"/>
        <w:tabs>
          <w:tab w:val="left" w:pos="5387"/>
        </w:tabs>
        <w:jc w:val="center"/>
      </w:pPr>
      <w:r w:rsidRPr="00B22C72">
        <w:rPr>
          <w:bCs/>
          <w:spacing w:val="-2"/>
          <w:lang w:eastAsia="ru-RU"/>
        </w:rPr>
        <w:t xml:space="preserve">План мероприятий муниципальной программы </w:t>
      </w:r>
      <w:r w:rsidRPr="00B22C72">
        <w:t xml:space="preserve">«Развитие </w:t>
      </w:r>
      <w:r w:rsidR="008B1A27" w:rsidRPr="00B22C72">
        <w:t xml:space="preserve">культуры, молодежной политики и спорта на территории </w:t>
      </w:r>
      <w:r w:rsidRPr="00B22C72">
        <w:t xml:space="preserve"> сельского поселения Александровка муниципального района Кинель-Черкасский Самарской области на 2015 – 2017 годы»</w:t>
      </w:r>
    </w:p>
    <w:tbl>
      <w:tblPr>
        <w:tblW w:w="5044" w:type="pct"/>
        <w:jc w:val="center"/>
        <w:tblInd w:w="1971" w:type="dxa"/>
        <w:tblLook w:val="04A0"/>
      </w:tblPr>
      <w:tblGrid>
        <w:gridCol w:w="566"/>
        <w:gridCol w:w="1746"/>
        <w:gridCol w:w="1969"/>
        <w:gridCol w:w="1297"/>
        <w:gridCol w:w="2074"/>
        <w:gridCol w:w="885"/>
        <w:gridCol w:w="885"/>
        <w:gridCol w:w="888"/>
        <w:gridCol w:w="1015"/>
        <w:gridCol w:w="2286"/>
        <w:gridCol w:w="1876"/>
      </w:tblGrid>
      <w:tr w:rsidR="003D264F" w:rsidTr="003D264F">
        <w:trPr>
          <w:trHeight w:val="315"/>
          <w:tblHeader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ind w:lef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бюджетных ассигнований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ind w:left="-131" w:right="-6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результат</w:t>
            </w:r>
          </w:p>
        </w:tc>
      </w:tr>
      <w:tr w:rsidR="003D264F" w:rsidTr="003D264F">
        <w:trPr>
          <w:trHeight w:val="34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ind w:left="-63" w:right="-121" w:firstLine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2015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ind w:left="-108" w:right="-1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2016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ind w:left="-108" w:right="-1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2017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rPr>
                <w:lang w:eastAsia="en-US"/>
              </w:rPr>
            </w:pPr>
          </w:p>
        </w:tc>
      </w:tr>
      <w:tr w:rsidR="003D264F" w:rsidTr="003D264F">
        <w:trPr>
          <w:trHeight w:val="3396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1" w:rsidRDefault="004B1331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4B1331" w:rsidRDefault="004B1331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4B1331" w:rsidRDefault="004B1331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4B1331" w:rsidRDefault="004B1331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4B1331" w:rsidRDefault="004B1331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4B1331" w:rsidRDefault="004B1331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4B1331" w:rsidRDefault="004B1331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4B1331" w:rsidRDefault="004B1331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Материально-техническое обеспечение деятельности культурно-досуговых учреждений</w:t>
            </w:r>
            <w:r w:rsidR="008B1A27">
              <w:rPr>
                <w:lang w:eastAsia="ru-RU"/>
              </w:rPr>
              <w:t>:</w:t>
            </w: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  <w:r>
              <w:rPr>
                <w:lang w:eastAsia="ru-RU"/>
              </w:rPr>
              <w:t>Содержание работников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  <w:r>
              <w:rPr>
                <w:lang w:eastAsia="ru-RU"/>
              </w:rPr>
              <w:t>Администрация сельского поселения Александровка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  <w:r>
              <w:rPr>
                <w:lang w:eastAsia="ru-RU"/>
              </w:rPr>
              <w:t>В течение всего срока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ind w:left="-108" w:right="-121"/>
              <w:jc w:val="center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ind w:left="-108" w:right="-121"/>
              <w:jc w:val="center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ind w:left="-108" w:right="-121"/>
              <w:jc w:val="center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ind w:left="-108" w:right="-121"/>
              <w:jc w:val="center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ind w:left="-108" w:right="-121"/>
              <w:jc w:val="center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ind w:left="-108" w:right="-121"/>
              <w:jc w:val="center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ind w:left="-108" w:right="-121"/>
              <w:jc w:val="center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ind w:left="-108" w:right="-121"/>
              <w:jc w:val="center"/>
              <w:rPr>
                <w:lang w:eastAsia="ru-RU"/>
              </w:rPr>
            </w:pPr>
          </w:p>
          <w:p w:rsidR="008B1A27" w:rsidRDefault="008B1A27" w:rsidP="00B22C72">
            <w:pPr>
              <w:keepNext/>
              <w:keepLines/>
              <w:widowControl/>
              <w:suppressAutoHyphens w:val="0"/>
              <w:autoSpaceDE/>
              <w:autoSpaceDN w:val="0"/>
              <w:ind w:left="-108" w:right="-12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</w:t>
            </w:r>
            <w:proofErr w:type="gramStart"/>
            <w:r>
              <w:rPr>
                <w:lang w:eastAsia="ru-RU"/>
              </w:rPr>
              <w:t>на</w:t>
            </w:r>
            <w:proofErr w:type="gramEnd"/>
          </w:p>
          <w:p w:rsidR="00B75228" w:rsidRDefault="008B1A27" w:rsidP="00B22C72">
            <w:pPr>
              <w:keepNext/>
              <w:keepLines/>
              <w:widowControl/>
              <w:suppressAutoHyphens w:val="0"/>
              <w:autoSpaceDE/>
              <w:autoSpaceDN w:val="0"/>
              <w:ind w:left="-108" w:right="-12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выплаты персоналу казенных учреждений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8B1A27" w:rsidRPr="00B22C72" w:rsidRDefault="008B1A27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Pr="00B22C72" w:rsidRDefault="00FB375D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  <w:r w:rsidRPr="00B22C72">
              <w:rPr>
                <w:lang w:eastAsia="ru-RU"/>
              </w:rPr>
              <w:t>1</w:t>
            </w:r>
            <w:r w:rsidR="00B22C72">
              <w:rPr>
                <w:lang w:eastAsia="ru-RU"/>
              </w:rPr>
              <w:t>000,0</w:t>
            </w: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9053D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  <w:r w:rsidR="00B22C72" w:rsidRPr="00B22C72">
              <w:rPr>
                <w:lang w:eastAsia="ru-RU"/>
              </w:rPr>
              <w:t>1,3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1041,0</w:t>
            </w: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9053D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808</w:t>
            </w:r>
            <w:r w:rsidR="00B22C72" w:rsidRPr="00B22C72">
              <w:rPr>
                <w:lang w:eastAsia="ru-RU"/>
              </w:rPr>
              <w:t>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1241,0</w:t>
            </w: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22C72" w:rsidRPr="00B22C72" w:rsidRDefault="009053D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116</w:t>
            </w:r>
            <w:r w:rsidR="00B22C72" w:rsidRPr="00B22C72">
              <w:rPr>
                <w:lang w:eastAsia="ru-RU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ru-RU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</w:p>
          <w:p w:rsidR="00B75228" w:rsidRPr="00B22C72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3282,0</w:t>
            </w: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</w:p>
          <w:p w:rsidR="00B75228" w:rsidRPr="00B22C72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</w:p>
          <w:p w:rsidR="00B22C72" w:rsidRPr="00B22C72" w:rsidRDefault="00B22C72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</w:p>
          <w:p w:rsidR="00B22C72" w:rsidRPr="00B22C72" w:rsidRDefault="009053D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2535,1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B22C72" w:rsidP="003D264F">
            <w:pPr>
              <w:keepNext/>
              <w:keepLines/>
              <w:widowControl/>
              <w:rPr>
                <w:lang w:eastAsia="ru-RU"/>
              </w:rPr>
            </w:pPr>
            <w:r>
              <w:t xml:space="preserve">Областной бюджет, поступающий в виде субсидии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предоставляемой с учетом выполнения показателей социально-экономического развития    </w:t>
            </w: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lang w:eastAsia="ru-RU"/>
              </w:rPr>
              <w:t>Бюджет поселения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8B1A27" w:rsidP="00B22C72">
            <w:pPr>
              <w:keepNext/>
              <w:keepLines/>
              <w:widowControl/>
              <w:suppressAutoHyphens w:val="0"/>
              <w:autoSpaceDE/>
              <w:autoSpaceDN w:val="0"/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B75228">
              <w:rPr>
                <w:lang w:eastAsia="ru-RU"/>
              </w:rPr>
              <w:t>беспечение выполнения требовани</w:t>
            </w:r>
            <w:r>
              <w:rPr>
                <w:lang w:eastAsia="ru-RU"/>
              </w:rPr>
              <w:t>й к качеству оказания муниципальных услуг</w:t>
            </w:r>
          </w:p>
        </w:tc>
      </w:tr>
      <w:tr w:rsidR="003D264F" w:rsidTr="004B1331">
        <w:trPr>
          <w:trHeight w:val="6369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  <w:r>
              <w:rPr>
                <w:lang w:eastAsia="ru-RU"/>
              </w:rPr>
              <w:t>Содержание зданий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34" w:rsidRDefault="006229DE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Иные закупки</w:t>
            </w:r>
            <w:r w:rsidR="00B75228">
              <w:rPr>
                <w:lang w:eastAsia="ru-RU"/>
              </w:rPr>
              <w:t xml:space="preserve"> товаров, работ и услуг для </w:t>
            </w:r>
            <w:r w:rsidR="003B6134">
              <w:rPr>
                <w:lang w:eastAsia="ru-RU"/>
              </w:rPr>
              <w:t>обеспечения</w:t>
            </w: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государственных (муниципальных) нужд</w:t>
            </w:r>
          </w:p>
          <w:p w:rsidR="006229DE" w:rsidRDefault="006229DE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8B1A27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8" w:rsidRDefault="003D264F" w:rsidP="003D264F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250</w:t>
            </w:r>
            <w:r w:rsidR="00B75228">
              <w:rPr>
                <w:lang w:eastAsia="ru-RU"/>
              </w:rPr>
              <w:t>,0</w:t>
            </w:r>
          </w:p>
          <w:p w:rsidR="003D264F" w:rsidRDefault="003D264F" w:rsidP="003D264F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3D264F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3D264F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3D264F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3D264F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3D264F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3D264F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3D264F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3D264F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3D264F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3D264F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3D264F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3D264F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3D264F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3D264F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3D264F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9053DF" w:rsidP="003D264F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380</w:t>
            </w:r>
            <w:r w:rsidR="003D264F">
              <w:rPr>
                <w:lang w:eastAsia="ru-RU"/>
              </w:rPr>
              <w:t>,0</w:t>
            </w: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237,0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8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</w:t>
            </w:r>
            <w:r w:rsidR="00B75228">
              <w:rPr>
                <w:lang w:eastAsia="ru-RU"/>
              </w:rPr>
              <w:t>,0</w:t>
            </w: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9053D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400</w:t>
            </w:r>
            <w:r w:rsidR="003D264F">
              <w:rPr>
                <w:lang w:eastAsia="ru-RU"/>
              </w:rPr>
              <w:t>,0</w:t>
            </w: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6229DE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  <w:r w:rsidR="00B75228">
              <w:rPr>
                <w:lang w:eastAsia="ru-RU"/>
              </w:rPr>
              <w:t>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8" w:rsidRDefault="003D264F" w:rsidP="003D264F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250</w:t>
            </w:r>
            <w:r w:rsidR="00B75228">
              <w:rPr>
                <w:lang w:eastAsia="ru-RU"/>
              </w:rPr>
              <w:t>,0</w:t>
            </w: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9053D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  <w:r w:rsidR="003D264F">
              <w:rPr>
                <w:lang w:eastAsia="ru-RU"/>
              </w:rPr>
              <w:t>0,0</w:t>
            </w: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6229DE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250,</w:t>
            </w:r>
            <w:r w:rsidR="00B75228">
              <w:rPr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8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  <w:r w:rsidR="00B75228">
              <w:rPr>
                <w:lang w:eastAsia="en-US"/>
              </w:rPr>
              <w:t>,0</w:t>
            </w: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3D264F" w:rsidRDefault="009053D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  <w:r w:rsidR="003D264F">
              <w:rPr>
                <w:lang w:eastAsia="en-US"/>
              </w:rPr>
              <w:t>,0</w:t>
            </w: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</w:p>
          <w:p w:rsidR="00B75228" w:rsidRDefault="006229DE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727</w:t>
            </w:r>
            <w:r w:rsidR="00B75228">
              <w:rPr>
                <w:lang w:eastAsia="en-US"/>
              </w:rPr>
              <w:t>,0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4F" w:rsidRDefault="003D264F" w:rsidP="003D264F">
            <w:pPr>
              <w:keepNext/>
              <w:keepLines/>
              <w:widowControl/>
              <w:rPr>
                <w:lang w:eastAsia="ru-RU"/>
              </w:rPr>
            </w:pPr>
            <w:r>
              <w:t xml:space="preserve">Областной бюджет, поступающий в виде субсидии местным бюджетам для </w:t>
            </w:r>
            <w:proofErr w:type="spellStart"/>
            <w:r>
              <w:t>софинанси</w:t>
            </w:r>
            <w:r w:rsidR="006175D3">
              <w:t>-</w:t>
            </w:r>
            <w:r>
              <w:t>рования</w:t>
            </w:r>
            <w:proofErr w:type="spellEnd"/>
            <w:r>
              <w:t xml:space="preserve"> расходных обязательств по вопросам местного значения, </w:t>
            </w:r>
            <w:proofErr w:type="spellStart"/>
            <w:proofErr w:type="gramStart"/>
            <w:r>
              <w:t>предос</w:t>
            </w:r>
            <w:r w:rsidR="006175D3">
              <w:t>-</w:t>
            </w:r>
            <w:r>
              <w:t>тавляемой</w:t>
            </w:r>
            <w:proofErr w:type="spellEnd"/>
            <w:proofErr w:type="gramEnd"/>
            <w:r>
              <w:t xml:space="preserve"> с учетом выполнения </w:t>
            </w:r>
            <w:proofErr w:type="spellStart"/>
            <w:r>
              <w:t>пока</w:t>
            </w:r>
            <w:r w:rsidR="006175D3">
              <w:t>-</w:t>
            </w:r>
            <w:r>
              <w:t>зателей</w:t>
            </w:r>
            <w:proofErr w:type="spellEnd"/>
            <w:r>
              <w:t xml:space="preserve"> социально-экономического развития    </w:t>
            </w:r>
          </w:p>
          <w:p w:rsidR="003D264F" w:rsidRDefault="003D264F" w:rsidP="003D264F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6175D3" w:rsidRDefault="006175D3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6175D3" w:rsidRDefault="006175D3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Бюджет поселения</w:t>
            </w: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3D264F" w:rsidRDefault="003D264F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</w:p>
          <w:p w:rsidR="00B75228" w:rsidRDefault="00B75228" w:rsidP="00B22C72">
            <w:pPr>
              <w:keepNext/>
              <w:keepLines/>
              <w:widowControl/>
              <w:suppressAutoHyphens w:val="0"/>
              <w:autoSpaceDE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Бюджет поселения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B75228" w:rsidP="00B22C72">
            <w:pPr>
              <w:keepNext/>
              <w:keepLines/>
              <w:widowControl/>
              <w:shd w:val="clear" w:color="auto" w:fill="FFFFFF"/>
              <w:suppressAutoHyphens w:val="0"/>
              <w:autoSpaceDE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ru-RU"/>
              </w:rPr>
              <w:t>Создание оптимальных, безопасных и благоприятных</w:t>
            </w:r>
            <w:r w:rsidR="006229DE">
              <w:rPr>
                <w:color w:val="000000"/>
                <w:lang w:eastAsia="ru-RU"/>
              </w:rPr>
              <w:t xml:space="preserve"> условий </w:t>
            </w:r>
          </w:p>
        </w:tc>
      </w:tr>
      <w:tr w:rsidR="003D264F" w:rsidTr="003D264F">
        <w:trPr>
          <w:trHeight w:val="435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4F" w:rsidRDefault="003D264F" w:rsidP="00B22C72">
            <w:pPr>
              <w:keepNext/>
              <w:keepLines/>
              <w:autoSpaceDN w:val="0"/>
              <w:rPr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4F" w:rsidRDefault="003D264F" w:rsidP="00D163A8">
            <w:pPr>
              <w:keepNext/>
              <w:keepLines/>
              <w:widowControl/>
              <w:suppressAutoHyphens w:val="0"/>
              <w:autoSpaceDE/>
              <w:autoSpaceDN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4F" w:rsidRDefault="003D264F" w:rsidP="00D163A8">
            <w:pPr>
              <w:keepNext/>
              <w:keepLines/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4F" w:rsidRDefault="003D264F" w:rsidP="00D163A8">
            <w:pPr>
              <w:keepNext/>
              <w:keepLines/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4F" w:rsidRDefault="003D264F" w:rsidP="00D163A8">
            <w:pPr>
              <w:keepNext/>
              <w:keepLines/>
              <w:widowControl/>
              <w:suppressAutoHyphens w:val="0"/>
              <w:autoSpaceDE/>
              <w:autoSpaceDN w:val="0"/>
              <w:ind w:left="-108" w:right="-12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4F" w:rsidRDefault="00964C3E" w:rsidP="00D163A8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242</w:t>
            </w:r>
            <w:r w:rsidR="003D264F">
              <w:rPr>
                <w:b/>
                <w:lang w:eastAsia="ru-RU"/>
              </w:rPr>
              <w:t>8,3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4F" w:rsidRDefault="00964C3E" w:rsidP="00D163A8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2739</w:t>
            </w:r>
            <w:r w:rsidR="003D264F">
              <w:rPr>
                <w:b/>
                <w:lang w:eastAsia="ru-RU"/>
              </w:rPr>
              <w:t>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4F" w:rsidRDefault="00964C3E" w:rsidP="00D163A8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332</w:t>
            </w:r>
            <w:r w:rsidR="00B249B7">
              <w:rPr>
                <w:b/>
                <w:lang w:eastAsia="ru-RU"/>
              </w:rPr>
              <w:t>6,0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4F" w:rsidRDefault="00964C3E" w:rsidP="00D163A8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8494,1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4F" w:rsidRDefault="003D264F" w:rsidP="00D163A8">
            <w:pPr>
              <w:keepNext/>
              <w:keepLines/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4F" w:rsidRDefault="003D264F" w:rsidP="00B22C72">
            <w:pPr>
              <w:keepNext/>
              <w:keepLines/>
              <w:shd w:val="clear" w:color="auto" w:fill="FFFFFF"/>
              <w:autoSpaceDN w:val="0"/>
              <w:rPr>
                <w:color w:val="000000"/>
                <w:lang w:eastAsia="ru-RU"/>
              </w:rPr>
            </w:pPr>
          </w:p>
        </w:tc>
      </w:tr>
    </w:tbl>
    <w:p w:rsidR="00B75228" w:rsidRDefault="00B75228" w:rsidP="00B22C72">
      <w:pPr>
        <w:keepNext/>
        <w:keepLines/>
        <w:widowControl/>
        <w:shd w:val="clear" w:color="auto" w:fill="FFFFFF"/>
        <w:tabs>
          <w:tab w:val="left" w:pos="5387"/>
        </w:tabs>
        <w:rPr>
          <w:sz w:val="28"/>
          <w:szCs w:val="28"/>
        </w:rPr>
      </w:pPr>
    </w:p>
    <w:p w:rsidR="00B75228" w:rsidRDefault="00B75228" w:rsidP="00B22C72">
      <w:pPr>
        <w:keepNext/>
        <w:keepLines/>
        <w:widowControl/>
        <w:shd w:val="clear" w:color="auto" w:fill="FFFFFF"/>
        <w:tabs>
          <w:tab w:val="left" w:pos="5387"/>
        </w:tabs>
        <w:rPr>
          <w:sz w:val="28"/>
          <w:szCs w:val="28"/>
        </w:rPr>
      </w:pPr>
    </w:p>
    <w:p w:rsidR="00B75228" w:rsidRDefault="00B75228" w:rsidP="00B22C72">
      <w:pPr>
        <w:keepNext/>
        <w:keepLines/>
        <w:widowControl/>
        <w:shd w:val="clear" w:color="auto" w:fill="FFFFFF"/>
        <w:tabs>
          <w:tab w:val="left" w:pos="5387"/>
        </w:tabs>
        <w:rPr>
          <w:sz w:val="28"/>
          <w:szCs w:val="28"/>
        </w:rPr>
      </w:pPr>
    </w:p>
    <w:p w:rsidR="00B75228" w:rsidRDefault="00B75228" w:rsidP="00B22C72">
      <w:pPr>
        <w:keepNext/>
        <w:keepLines/>
        <w:widowControl/>
        <w:shd w:val="clear" w:color="auto" w:fill="FFFFFF"/>
        <w:tabs>
          <w:tab w:val="left" w:pos="5387"/>
        </w:tabs>
        <w:rPr>
          <w:sz w:val="28"/>
          <w:szCs w:val="28"/>
        </w:rPr>
      </w:pPr>
    </w:p>
    <w:p w:rsidR="00B75228" w:rsidRDefault="00B75228" w:rsidP="00B22C72">
      <w:pPr>
        <w:keepNext/>
        <w:keepLines/>
        <w:widowControl/>
        <w:shd w:val="clear" w:color="auto" w:fill="FFFFFF"/>
        <w:spacing w:line="360" w:lineRule="auto"/>
        <w:ind w:firstLine="720"/>
        <w:jc w:val="center"/>
        <w:rPr>
          <w:color w:val="000000"/>
          <w:spacing w:val="-2"/>
          <w:sz w:val="28"/>
          <w:szCs w:val="28"/>
        </w:rPr>
      </w:pPr>
    </w:p>
    <w:p w:rsidR="00872D59" w:rsidRDefault="00872D59" w:rsidP="00B22C72">
      <w:pPr>
        <w:keepNext/>
        <w:keepLines/>
        <w:widowControl/>
      </w:pPr>
    </w:p>
    <w:sectPr w:rsidR="00872D59" w:rsidSect="003D264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EB5"/>
    <w:multiLevelType w:val="hybridMultilevel"/>
    <w:tmpl w:val="977CD9B8"/>
    <w:lvl w:ilvl="0" w:tplc="691CCE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1112B8"/>
    <w:rsid w:val="00013D40"/>
    <w:rsid w:val="00043A69"/>
    <w:rsid w:val="000671C0"/>
    <w:rsid w:val="00083A85"/>
    <w:rsid w:val="000916E3"/>
    <w:rsid w:val="000A75DA"/>
    <w:rsid w:val="001112B8"/>
    <w:rsid w:val="001415EC"/>
    <w:rsid w:val="0014420B"/>
    <w:rsid w:val="001B1937"/>
    <w:rsid w:val="001C3D22"/>
    <w:rsid w:val="001E40B5"/>
    <w:rsid w:val="00254A17"/>
    <w:rsid w:val="003414A3"/>
    <w:rsid w:val="00365547"/>
    <w:rsid w:val="00395060"/>
    <w:rsid w:val="003979EA"/>
    <w:rsid w:val="003B6134"/>
    <w:rsid w:val="003C7909"/>
    <w:rsid w:val="003D264F"/>
    <w:rsid w:val="003D2873"/>
    <w:rsid w:val="00453E3F"/>
    <w:rsid w:val="00481E52"/>
    <w:rsid w:val="004B1331"/>
    <w:rsid w:val="00524633"/>
    <w:rsid w:val="005574A8"/>
    <w:rsid w:val="00581412"/>
    <w:rsid w:val="005852EB"/>
    <w:rsid w:val="005E2D63"/>
    <w:rsid w:val="006175D3"/>
    <w:rsid w:val="006229DE"/>
    <w:rsid w:val="00636FC3"/>
    <w:rsid w:val="00637F12"/>
    <w:rsid w:val="00872D59"/>
    <w:rsid w:val="00881E19"/>
    <w:rsid w:val="008B1A27"/>
    <w:rsid w:val="008C4F13"/>
    <w:rsid w:val="008E254A"/>
    <w:rsid w:val="008E2C4B"/>
    <w:rsid w:val="00903271"/>
    <w:rsid w:val="009053DF"/>
    <w:rsid w:val="0092676A"/>
    <w:rsid w:val="00927084"/>
    <w:rsid w:val="00964C3E"/>
    <w:rsid w:val="00A04979"/>
    <w:rsid w:val="00A31946"/>
    <w:rsid w:val="00A33450"/>
    <w:rsid w:val="00A87BD6"/>
    <w:rsid w:val="00A9292C"/>
    <w:rsid w:val="00AB01FC"/>
    <w:rsid w:val="00AD5416"/>
    <w:rsid w:val="00B21EE5"/>
    <w:rsid w:val="00B22C72"/>
    <w:rsid w:val="00B249B7"/>
    <w:rsid w:val="00B75228"/>
    <w:rsid w:val="00B92314"/>
    <w:rsid w:val="00C2071C"/>
    <w:rsid w:val="00C215A0"/>
    <w:rsid w:val="00C53707"/>
    <w:rsid w:val="00CA3AB7"/>
    <w:rsid w:val="00CB66EF"/>
    <w:rsid w:val="00CE5C5B"/>
    <w:rsid w:val="00D163A8"/>
    <w:rsid w:val="00D326DC"/>
    <w:rsid w:val="00D84ABF"/>
    <w:rsid w:val="00DA6059"/>
    <w:rsid w:val="00DB552E"/>
    <w:rsid w:val="00DB64DE"/>
    <w:rsid w:val="00DD13CA"/>
    <w:rsid w:val="00E40978"/>
    <w:rsid w:val="00E86759"/>
    <w:rsid w:val="00ED2AC8"/>
    <w:rsid w:val="00F102AD"/>
    <w:rsid w:val="00F12746"/>
    <w:rsid w:val="00F757CC"/>
    <w:rsid w:val="00FA1793"/>
    <w:rsid w:val="00FB375D"/>
    <w:rsid w:val="00FC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75228"/>
    <w:pPr>
      <w:widowControl/>
      <w:suppressAutoHyphens w:val="0"/>
      <w:autoSpaceDE/>
      <w:spacing w:after="120" w:line="480" w:lineRule="auto"/>
    </w:pPr>
  </w:style>
  <w:style w:type="character" w:styleId="a3">
    <w:name w:val="Strong"/>
    <w:basedOn w:val="a0"/>
    <w:qFormat/>
    <w:rsid w:val="00B752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52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22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8C4F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Базовый"/>
    <w:rsid w:val="00CA3AB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87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03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75228"/>
    <w:pPr>
      <w:widowControl/>
      <w:suppressAutoHyphens w:val="0"/>
      <w:autoSpaceDE/>
      <w:spacing w:after="120" w:line="480" w:lineRule="auto"/>
    </w:pPr>
  </w:style>
  <w:style w:type="character" w:styleId="a3">
    <w:name w:val="Strong"/>
    <w:basedOn w:val="a0"/>
    <w:qFormat/>
    <w:rsid w:val="00B752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52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22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8C4F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Базовый"/>
    <w:rsid w:val="00CA3AB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87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03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4849</Words>
  <Characters>27644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Надежда</cp:lastModifiedBy>
  <cp:revision>4</cp:revision>
  <cp:lastPrinted>2014-12-17T10:40:00Z</cp:lastPrinted>
  <dcterms:created xsi:type="dcterms:W3CDTF">2014-12-17T10:42:00Z</dcterms:created>
  <dcterms:modified xsi:type="dcterms:W3CDTF">2015-01-20T09:29:00Z</dcterms:modified>
</cp:coreProperties>
</file>