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25" w:rsidRPr="00834626" w:rsidRDefault="00F53525" w:rsidP="00F53525">
      <w:pPr>
        <w:pStyle w:val="a3"/>
        <w:jc w:val="center"/>
        <w:rPr>
          <w:sz w:val="24"/>
          <w:szCs w:val="24"/>
        </w:rPr>
      </w:pPr>
      <w:r w:rsidRPr="00834626">
        <w:rPr>
          <w:sz w:val="24"/>
          <w:szCs w:val="24"/>
        </w:rPr>
        <w:t>ОФИЦИАЛЬНОЕ ПРИЛОЖЕНИЕ</w:t>
      </w:r>
    </w:p>
    <w:p w:rsidR="00F53525" w:rsidRDefault="00F53525" w:rsidP="00F53525">
      <w:pPr>
        <w:pStyle w:val="a3"/>
        <w:jc w:val="center"/>
        <w:rPr>
          <w:b/>
          <w:sz w:val="24"/>
          <w:szCs w:val="24"/>
          <w:u w:val="single"/>
        </w:rPr>
      </w:pPr>
      <w:r w:rsidRPr="00834626">
        <w:rPr>
          <w:b/>
          <w:sz w:val="24"/>
          <w:szCs w:val="24"/>
          <w:u w:val="single"/>
        </w:rPr>
        <w:t>АЛЕКСАНДРОВСКИЕ ВЕСТИ</w:t>
      </w:r>
    </w:p>
    <w:p w:rsidR="00834626" w:rsidRPr="00834626" w:rsidRDefault="00834626" w:rsidP="00F53525">
      <w:pPr>
        <w:pStyle w:val="a3"/>
        <w:jc w:val="center"/>
        <w:rPr>
          <w:b/>
          <w:sz w:val="24"/>
          <w:szCs w:val="24"/>
          <w:u w:val="single"/>
        </w:rPr>
      </w:pPr>
    </w:p>
    <w:p w:rsidR="00F53525" w:rsidRPr="00E55CE4" w:rsidRDefault="00F53525" w:rsidP="00D813A3">
      <w:pPr>
        <w:jc w:val="center"/>
        <w:rPr>
          <w:b/>
          <w:i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7 </w:t>
      </w:r>
      <w:r w:rsidRPr="00E55CE4">
        <w:rPr>
          <w:i/>
          <w:sz w:val="20"/>
          <w:szCs w:val="20"/>
        </w:rPr>
        <w:t xml:space="preserve"> декабря № 12 2021 год Самарская область, Кинель- Черкасский район, с</w:t>
      </w:r>
      <w:proofErr w:type="gramStart"/>
      <w:r w:rsidRPr="00E55CE4">
        <w:rPr>
          <w:i/>
          <w:sz w:val="20"/>
          <w:szCs w:val="20"/>
        </w:rPr>
        <w:t>.А</w:t>
      </w:r>
      <w:proofErr w:type="gramEnd"/>
      <w:r w:rsidRPr="00E55CE4">
        <w:rPr>
          <w:i/>
          <w:sz w:val="20"/>
          <w:szCs w:val="20"/>
        </w:rPr>
        <w:t>лександровка</w:t>
      </w:r>
    </w:p>
    <w:p w:rsidR="00F53525" w:rsidRDefault="00F53525" w:rsidP="00D450B7">
      <w:pPr>
        <w:jc w:val="center"/>
        <w:rPr>
          <w:b/>
          <w:sz w:val="16"/>
          <w:szCs w:val="16"/>
        </w:rPr>
      </w:pPr>
    </w:p>
    <w:p w:rsidR="00F53525" w:rsidRDefault="00F53525" w:rsidP="00D450B7">
      <w:pPr>
        <w:jc w:val="center"/>
        <w:rPr>
          <w:b/>
          <w:sz w:val="16"/>
          <w:szCs w:val="16"/>
        </w:rPr>
      </w:pPr>
    </w:p>
    <w:p w:rsidR="00F53525" w:rsidRDefault="00F53525" w:rsidP="00D450B7">
      <w:pPr>
        <w:jc w:val="center"/>
        <w:rPr>
          <w:b/>
          <w:sz w:val="16"/>
          <w:szCs w:val="16"/>
        </w:rPr>
      </w:pPr>
    </w:p>
    <w:p w:rsidR="00F53525" w:rsidRDefault="00F53525" w:rsidP="00D450B7">
      <w:pPr>
        <w:jc w:val="center"/>
        <w:rPr>
          <w:b/>
          <w:sz w:val="16"/>
          <w:szCs w:val="16"/>
        </w:rPr>
      </w:pP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Российская Федерация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Самарская область, Кинель</w:t>
      </w:r>
      <w:r>
        <w:rPr>
          <w:b/>
          <w:sz w:val="16"/>
          <w:szCs w:val="16"/>
        </w:rPr>
        <w:t xml:space="preserve"> </w:t>
      </w:r>
      <w:r w:rsidRPr="00D450B7">
        <w:rPr>
          <w:b/>
          <w:sz w:val="16"/>
          <w:szCs w:val="16"/>
        </w:rPr>
        <w:t>-</w:t>
      </w:r>
      <w:r>
        <w:rPr>
          <w:b/>
          <w:sz w:val="16"/>
          <w:szCs w:val="16"/>
        </w:rPr>
        <w:t xml:space="preserve"> </w:t>
      </w:r>
      <w:r w:rsidRPr="00D450B7">
        <w:rPr>
          <w:b/>
          <w:sz w:val="16"/>
          <w:szCs w:val="16"/>
        </w:rPr>
        <w:t>Черкасский район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сельское поселение Александровка</w:t>
      </w:r>
    </w:p>
    <w:p w:rsidR="00D450B7" w:rsidRPr="00D450B7" w:rsidRDefault="00D450B7" w:rsidP="00D450B7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D450B7">
        <w:rPr>
          <w:b/>
          <w:sz w:val="16"/>
          <w:szCs w:val="16"/>
        </w:rPr>
        <w:t>СОБРАНИЕ ПРЕДСТАВИТЕЛЕЙ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РЕШЕНИЕ</w:t>
      </w:r>
    </w:p>
    <w:p w:rsidR="00D450B7" w:rsidRPr="00D450B7" w:rsidRDefault="00D450B7" w:rsidP="00D450B7">
      <w:pPr>
        <w:ind w:firstLine="708"/>
        <w:jc w:val="both"/>
        <w:rPr>
          <w:sz w:val="16"/>
          <w:szCs w:val="16"/>
        </w:rPr>
      </w:pPr>
    </w:p>
    <w:p w:rsidR="00D450B7" w:rsidRPr="00D450B7" w:rsidRDefault="00D450B7" w:rsidP="00D450B7">
      <w:pPr>
        <w:jc w:val="center"/>
        <w:rPr>
          <w:sz w:val="16"/>
          <w:szCs w:val="16"/>
        </w:rPr>
      </w:pPr>
      <w:r w:rsidRPr="00D450B7">
        <w:rPr>
          <w:sz w:val="16"/>
          <w:szCs w:val="16"/>
        </w:rPr>
        <w:t xml:space="preserve">от «07» декабря  2021 года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</w:t>
      </w:r>
      <w:r w:rsidRPr="00D450B7">
        <w:rPr>
          <w:sz w:val="16"/>
          <w:szCs w:val="16"/>
        </w:rPr>
        <w:t xml:space="preserve">   № 21-2 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 xml:space="preserve">                                                                                                                             Принято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Собранием представителей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сельского поселения Александровка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муниципального района Кинель</w:t>
      </w:r>
      <w:r w:rsidR="00175D07">
        <w:rPr>
          <w:sz w:val="16"/>
          <w:szCs w:val="16"/>
        </w:rPr>
        <w:t xml:space="preserve"> </w:t>
      </w:r>
      <w:r w:rsidRPr="00D450B7">
        <w:rPr>
          <w:sz w:val="16"/>
          <w:szCs w:val="16"/>
        </w:rPr>
        <w:t>-</w:t>
      </w:r>
      <w:r w:rsidR="00175D07">
        <w:rPr>
          <w:sz w:val="16"/>
          <w:szCs w:val="16"/>
        </w:rPr>
        <w:t xml:space="preserve"> 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proofErr w:type="gramStart"/>
      <w:r w:rsidRPr="00D450B7">
        <w:rPr>
          <w:sz w:val="16"/>
          <w:szCs w:val="16"/>
        </w:rPr>
        <w:t>Черкасский</w:t>
      </w:r>
      <w:proofErr w:type="gramEnd"/>
      <w:r w:rsidRPr="00D450B7">
        <w:rPr>
          <w:sz w:val="16"/>
          <w:szCs w:val="16"/>
        </w:rPr>
        <w:t xml:space="preserve"> Самарской области</w:t>
      </w:r>
    </w:p>
    <w:p w:rsidR="00D450B7" w:rsidRPr="00D450B7" w:rsidRDefault="00D450B7" w:rsidP="00D450B7">
      <w:pPr>
        <w:ind w:firstLine="708"/>
        <w:jc w:val="right"/>
        <w:rPr>
          <w:iCs/>
          <w:sz w:val="16"/>
          <w:szCs w:val="16"/>
        </w:rPr>
      </w:pPr>
      <w:r w:rsidRPr="00D450B7">
        <w:rPr>
          <w:sz w:val="16"/>
          <w:szCs w:val="16"/>
        </w:rPr>
        <w:t xml:space="preserve"> «07» декабря  2021 года</w:t>
      </w:r>
    </w:p>
    <w:p w:rsidR="00D450B7" w:rsidRPr="00D450B7" w:rsidRDefault="00D450B7" w:rsidP="00D450B7">
      <w:pPr>
        <w:ind w:firstLine="708"/>
        <w:rPr>
          <w:iCs/>
          <w:sz w:val="16"/>
          <w:szCs w:val="16"/>
        </w:rPr>
      </w:pP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>«О бюджете сельского поселения Александровка</w:t>
      </w: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 xml:space="preserve">муниципального района Кинель - </w:t>
      </w:r>
      <w:proofErr w:type="gramStart"/>
      <w:r w:rsidRPr="00D450B7">
        <w:rPr>
          <w:b/>
          <w:iCs/>
          <w:sz w:val="16"/>
          <w:szCs w:val="16"/>
        </w:rPr>
        <w:t>Черкасский</w:t>
      </w:r>
      <w:proofErr w:type="gramEnd"/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 xml:space="preserve">Самарской области на 2022 год и </w:t>
      </w:r>
      <w:proofErr w:type="gramStart"/>
      <w:r w:rsidRPr="00D450B7">
        <w:rPr>
          <w:b/>
          <w:iCs/>
          <w:sz w:val="16"/>
          <w:szCs w:val="16"/>
        </w:rPr>
        <w:t>на</w:t>
      </w:r>
      <w:proofErr w:type="gramEnd"/>
      <w:r w:rsidRPr="00D450B7">
        <w:rPr>
          <w:b/>
          <w:iCs/>
          <w:sz w:val="16"/>
          <w:szCs w:val="16"/>
        </w:rPr>
        <w:t xml:space="preserve"> плановый </w:t>
      </w: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 xml:space="preserve">период 2023 и 2024 годов» </w:t>
      </w:r>
    </w:p>
    <w:p w:rsidR="00D450B7" w:rsidRPr="00D450B7" w:rsidRDefault="00D450B7" w:rsidP="00D450B7">
      <w:pPr>
        <w:ind w:firstLine="708"/>
        <w:rPr>
          <w:iCs/>
          <w:sz w:val="16"/>
          <w:szCs w:val="16"/>
        </w:rPr>
      </w:pP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Собрание представителей сельского поселения Александровка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sz w:val="16"/>
          <w:szCs w:val="16"/>
        </w:rPr>
        <w:t xml:space="preserve">муниципального района Кинель - </w:t>
      </w:r>
      <w:proofErr w:type="gramStart"/>
      <w:r w:rsidRPr="00D450B7">
        <w:rPr>
          <w:sz w:val="16"/>
          <w:szCs w:val="16"/>
        </w:rPr>
        <w:t>Черкасский</w:t>
      </w:r>
      <w:proofErr w:type="gramEnd"/>
      <w:r w:rsidRPr="00D450B7">
        <w:rPr>
          <w:sz w:val="16"/>
          <w:szCs w:val="16"/>
        </w:rPr>
        <w:t xml:space="preserve"> Самарской области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(далее - Собрание представителей сельского поселения Александровка)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РЕШИЛО: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</w:p>
    <w:p w:rsidR="00D450B7" w:rsidRPr="00D450B7" w:rsidRDefault="00D450B7" w:rsidP="00D450B7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1. Утвердить основные характеристики бюджета сельского поселения Александровка муниципального района Кинель - Черкасский Самарской области (далее – бюджет поселения) на 2022 год: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6918,6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расходов – 6918,6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2. Утвердить основные характеристики бюджета поселения на 2023 год: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 8178,7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расходов – 8178,7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3. Утвердить основные характеристики бюджета поселения на 2024 год: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5705,6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общий объём расходов – 5705,6 тыс. рублей;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4. Утвердить общий объем условно утвержденных расходов: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на 2023 год – 89,1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на 2024 год – 182,6 тыс. рублей.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</w:tabs>
        <w:ind w:firstLine="567"/>
        <w:jc w:val="both"/>
        <w:rPr>
          <w:sz w:val="16"/>
          <w:szCs w:val="16"/>
        </w:rPr>
      </w:pPr>
      <w:r w:rsidRPr="00D450B7">
        <w:rPr>
          <w:bCs/>
          <w:sz w:val="16"/>
          <w:szCs w:val="16"/>
        </w:rPr>
        <w:t>5.</w:t>
      </w:r>
      <w:r w:rsidRPr="00D450B7">
        <w:rPr>
          <w:sz w:val="16"/>
          <w:szCs w:val="16"/>
        </w:rPr>
        <w:t xml:space="preserve"> Бюджетные ассигнования, направляемые на исполнение публичных нормативных обязательств в 2022 году и в плановом периоде 2023 и 2024 годов, не предусмотрены.</w:t>
      </w:r>
    </w:p>
    <w:p w:rsidR="00D450B7" w:rsidRPr="00D450B7" w:rsidRDefault="00D450B7" w:rsidP="00D450B7">
      <w:pPr>
        <w:widowControl w:val="0"/>
        <w:tabs>
          <w:tab w:val="left" w:pos="748"/>
        </w:tabs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  <w:r w:rsidRPr="00D450B7">
        <w:rPr>
          <w:sz w:val="16"/>
          <w:szCs w:val="16"/>
        </w:rPr>
        <w:t xml:space="preserve">6. </w:t>
      </w:r>
      <w:r w:rsidRPr="00D450B7">
        <w:rPr>
          <w:bCs/>
          <w:sz w:val="16"/>
          <w:szCs w:val="16"/>
        </w:rPr>
        <w:t>Утвердить объём безвозмездных поступлений в доход бюджета поселения: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 xml:space="preserve"> в 2022 году в сумме 4210,5 тыс. рублей, из них субсидии, субвенции, иные межбюджетные трансферты и другие поступления, имеющие целевое назначение, – 3247,9 тыс. рублей;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 xml:space="preserve"> в 2023 году в сумме 5385,4 тыс. рублей, из них субсидии, субвенции, иные межбюджетные трансферты и другие поступления, имеющие целевое назначение, – 4616,4 тыс. рублей;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bCs/>
          <w:sz w:val="16"/>
          <w:szCs w:val="16"/>
        </w:rPr>
        <w:t xml:space="preserve"> в 2024 году в сумме 2822,5 тыс. рублей, из них субсидии, субвенции, иные межбюджетные трансферты и другие поступления, имеющие целевое назначение, – 2053,5 тыс. рублей. 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</w:tabs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7. Утвердить объём межбюджетных трансфертов, получаемых из   областного бюджета: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  <w:tab w:val="left" w:pos="709"/>
        </w:tabs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в 2022 году – в сумме 0,0 тыс. рублей; 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</w:tabs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в 2023 году – в сумме 2060,4 тыс. рублей;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</w:tabs>
        <w:ind w:firstLine="567"/>
        <w:jc w:val="both"/>
        <w:rPr>
          <w:bCs/>
          <w:sz w:val="16"/>
          <w:szCs w:val="16"/>
        </w:rPr>
      </w:pPr>
      <w:r w:rsidRPr="00D450B7">
        <w:rPr>
          <w:sz w:val="16"/>
          <w:szCs w:val="16"/>
        </w:rPr>
        <w:t>в 2024 году – в сумме 0,0 тыс. рублей.</w:t>
      </w:r>
    </w:p>
    <w:p w:rsidR="00D450B7" w:rsidRPr="00D450B7" w:rsidRDefault="00D450B7" w:rsidP="00D450B7">
      <w:pPr>
        <w:widowControl w:val="0"/>
        <w:tabs>
          <w:tab w:val="left" w:pos="-187"/>
          <w:tab w:val="left" w:pos="374"/>
        </w:tabs>
        <w:ind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>8. Утвердить объём межбюджетных трансфертов, получаемых из бюджета Кинель - Черкасского района (далее – бюджет района):</w:t>
      </w:r>
    </w:p>
    <w:p w:rsidR="00D450B7" w:rsidRPr="00D450B7" w:rsidRDefault="00D450B7" w:rsidP="00D450B7">
      <w:pPr>
        <w:widowControl w:val="0"/>
        <w:ind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 xml:space="preserve">в 2022 году – в сумме 4210,5 тыс. рублей; </w:t>
      </w:r>
    </w:p>
    <w:p w:rsidR="00D450B7" w:rsidRPr="00D450B7" w:rsidRDefault="00D450B7" w:rsidP="00D450B7">
      <w:pPr>
        <w:widowControl w:val="0"/>
        <w:ind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>в 2023 году – в сумме 3325,0 тыс. рублей;</w:t>
      </w:r>
    </w:p>
    <w:p w:rsidR="00D450B7" w:rsidRPr="00D450B7" w:rsidRDefault="00D450B7" w:rsidP="00D450B7">
      <w:pPr>
        <w:widowControl w:val="0"/>
        <w:tabs>
          <w:tab w:val="left" w:pos="748"/>
        </w:tabs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  <w:r w:rsidRPr="00D450B7">
        <w:rPr>
          <w:bCs/>
          <w:sz w:val="16"/>
          <w:szCs w:val="16"/>
        </w:rPr>
        <w:t>в 2024 году – в сумме 2822,5 тыс. рублей.</w:t>
      </w:r>
    </w:p>
    <w:p w:rsidR="00D450B7" w:rsidRPr="00D450B7" w:rsidRDefault="00D450B7" w:rsidP="00D450B7">
      <w:pPr>
        <w:widowControl w:val="0"/>
        <w:tabs>
          <w:tab w:val="left" w:pos="748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9. Образовать в расходной части бюджета поселения резервный фонд Администрации сельского поселения Александровка: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в 2022 году – в размере 5,0 тыс. рублей;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в 2023 году – в размере 6,0 тыс. рублей;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в 2024 году – в размере 7,0 тыс. рублей.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16"/>
          <w:szCs w:val="16"/>
        </w:rPr>
      </w:pPr>
      <w:r w:rsidRPr="00D450B7">
        <w:rPr>
          <w:sz w:val="16"/>
          <w:szCs w:val="16"/>
        </w:rPr>
        <w:t>10.</w:t>
      </w:r>
      <w:r w:rsidRPr="00D450B7">
        <w:rPr>
          <w:rFonts w:eastAsia="Calibri"/>
          <w:sz w:val="16"/>
          <w:szCs w:val="16"/>
        </w:rPr>
        <w:t xml:space="preserve"> Утвердить объем бюджетных ассигнований дорожного фонда </w:t>
      </w:r>
      <w:r w:rsidRPr="00D450B7">
        <w:rPr>
          <w:sz w:val="16"/>
          <w:szCs w:val="16"/>
        </w:rPr>
        <w:t>сельского поселения Александровка</w:t>
      </w:r>
      <w:r w:rsidRPr="00D450B7">
        <w:rPr>
          <w:rFonts w:eastAsia="Calibri"/>
          <w:sz w:val="16"/>
          <w:szCs w:val="16"/>
        </w:rPr>
        <w:t>:</w:t>
      </w:r>
    </w:p>
    <w:p w:rsidR="00D450B7" w:rsidRPr="00D450B7" w:rsidRDefault="00D450B7" w:rsidP="00D450B7">
      <w:pPr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16"/>
          <w:szCs w:val="16"/>
        </w:rPr>
      </w:pPr>
      <w:r w:rsidRPr="00D450B7">
        <w:rPr>
          <w:rFonts w:eastAsia="Calibri"/>
          <w:sz w:val="16"/>
          <w:szCs w:val="16"/>
        </w:rPr>
        <w:t>в 2022 году – в сумме 806,5 тыс. рублей;</w:t>
      </w:r>
    </w:p>
    <w:p w:rsidR="00D450B7" w:rsidRPr="00D450B7" w:rsidRDefault="00D450B7" w:rsidP="00D450B7">
      <w:pPr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16"/>
          <w:szCs w:val="16"/>
        </w:rPr>
      </w:pPr>
      <w:r w:rsidRPr="00D450B7">
        <w:rPr>
          <w:rFonts w:eastAsia="Calibri"/>
          <w:sz w:val="16"/>
          <w:szCs w:val="16"/>
        </w:rPr>
        <w:t>в 2023 году – в сумме 806,5 тыс. рублей;</w:t>
      </w:r>
    </w:p>
    <w:p w:rsidR="00D450B7" w:rsidRPr="00D450B7" w:rsidRDefault="00D450B7" w:rsidP="00D450B7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rFonts w:eastAsia="Calibri"/>
          <w:sz w:val="16"/>
          <w:szCs w:val="16"/>
        </w:rPr>
        <w:t>в 2024 году – в сумме 806,5 тыс. рублей.</w:t>
      </w:r>
    </w:p>
    <w:p w:rsidR="00D450B7" w:rsidRPr="00D450B7" w:rsidRDefault="00D450B7" w:rsidP="00D450B7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11. Утвердить ведомственную структуру расходов бюджета поселения:</w:t>
      </w:r>
    </w:p>
    <w:p w:rsidR="00D450B7" w:rsidRPr="00D450B7" w:rsidRDefault="00D450B7" w:rsidP="00D450B7">
      <w:pPr>
        <w:pStyle w:val="a3"/>
        <w:tabs>
          <w:tab w:val="left" w:pos="0"/>
        </w:tabs>
        <w:ind w:right="-1" w:firstLine="567"/>
        <w:jc w:val="both"/>
        <w:rPr>
          <w:spacing w:val="-4"/>
          <w:sz w:val="16"/>
          <w:szCs w:val="16"/>
        </w:rPr>
      </w:pPr>
      <w:r w:rsidRPr="00D450B7">
        <w:rPr>
          <w:sz w:val="16"/>
          <w:szCs w:val="16"/>
        </w:rPr>
        <w:lastRenderedPageBreak/>
        <w:t xml:space="preserve">1) </w:t>
      </w:r>
      <w:r w:rsidRPr="00D450B7">
        <w:rPr>
          <w:spacing w:val="-4"/>
          <w:sz w:val="16"/>
          <w:szCs w:val="16"/>
        </w:rPr>
        <w:t>на 2022 год согласно приложению 1 к настоящему решению;</w:t>
      </w:r>
    </w:p>
    <w:p w:rsidR="00D450B7" w:rsidRPr="00D450B7" w:rsidRDefault="00D450B7" w:rsidP="00D450B7">
      <w:pPr>
        <w:pStyle w:val="a3"/>
        <w:tabs>
          <w:tab w:val="left" w:pos="0"/>
        </w:tabs>
        <w:ind w:right="-1" w:firstLine="567"/>
        <w:jc w:val="both"/>
        <w:rPr>
          <w:spacing w:val="-4"/>
          <w:sz w:val="16"/>
          <w:szCs w:val="16"/>
        </w:rPr>
      </w:pPr>
      <w:r w:rsidRPr="00D450B7">
        <w:rPr>
          <w:spacing w:val="-4"/>
          <w:sz w:val="16"/>
          <w:szCs w:val="16"/>
        </w:rPr>
        <w:t>2) на плановый период 2023 и 2024 годов согласно приложению 2 к настоящему решению.</w:t>
      </w:r>
    </w:p>
    <w:p w:rsidR="00D450B7" w:rsidRPr="00D450B7" w:rsidRDefault="00D450B7" w:rsidP="00D450B7">
      <w:pPr>
        <w:pStyle w:val="a3"/>
        <w:tabs>
          <w:tab w:val="left" w:pos="0"/>
          <w:tab w:val="left" w:pos="709"/>
          <w:tab w:val="left" w:pos="851"/>
        </w:tabs>
        <w:ind w:firstLine="567"/>
        <w:jc w:val="both"/>
        <w:rPr>
          <w:spacing w:val="-4"/>
          <w:sz w:val="16"/>
          <w:szCs w:val="16"/>
        </w:rPr>
      </w:pPr>
      <w:r w:rsidRPr="00D450B7">
        <w:rPr>
          <w:sz w:val="16"/>
          <w:szCs w:val="16"/>
        </w:rPr>
        <w:t xml:space="preserve">12. Утвердить распределение бюджетных ассигнований по целевым статьям (муниципальным программам поселения и </w:t>
      </w:r>
      <w:proofErr w:type="spellStart"/>
      <w:r w:rsidRPr="00D450B7">
        <w:rPr>
          <w:sz w:val="16"/>
          <w:szCs w:val="16"/>
        </w:rPr>
        <w:t>непрограммным</w:t>
      </w:r>
      <w:proofErr w:type="spellEnd"/>
      <w:r w:rsidRPr="00D450B7">
        <w:rPr>
          <w:sz w:val="16"/>
          <w:szCs w:val="16"/>
        </w:rPr>
        <w:t xml:space="preserve"> направлениям деятельности), подгруппам </w:t>
      </w:r>
      <w:proofErr w:type="gramStart"/>
      <w:r w:rsidRPr="00D450B7">
        <w:rPr>
          <w:sz w:val="16"/>
          <w:szCs w:val="16"/>
        </w:rPr>
        <w:t>видов расходов классификации расходов бюджета поселения</w:t>
      </w:r>
      <w:proofErr w:type="gramEnd"/>
      <w:r w:rsidRPr="00D450B7">
        <w:rPr>
          <w:sz w:val="16"/>
          <w:szCs w:val="16"/>
        </w:rPr>
        <w:t>:</w:t>
      </w:r>
    </w:p>
    <w:p w:rsidR="00D450B7" w:rsidRPr="00D450B7" w:rsidRDefault="00D450B7" w:rsidP="00D450B7">
      <w:pPr>
        <w:pStyle w:val="a3"/>
        <w:tabs>
          <w:tab w:val="left" w:pos="0"/>
          <w:tab w:val="left" w:pos="709"/>
        </w:tabs>
        <w:ind w:right="-1" w:firstLine="567"/>
        <w:jc w:val="both"/>
        <w:rPr>
          <w:spacing w:val="-4"/>
          <w:sz w:val="16"/>
          <w:szCs w:val="16"/>
        </w:rPr>
      </w:pPr>
      <w:r w:rsidRPr="00D450B7">
        <w:rPr>
          <w:sz w:val="16"/>
          <w:szCs w:val="16"/>
        </w:rPr>
        <w:t xml:space="preserve">1) </w:t>
      </w:r>
      <w:r w:rsidRPr="00D450B7">
        <w:rPr>
          <w:spacing w:val="-4"/>
          <w:sz w:val="16"/>
          <w:szCs w:val="16"/>
        </w:rPr>
        <w:t>на 2022 год согласно приложению 3 к настоящему решению;</w:t>
      </w:r>
    </w:p>
    <w:p w:rsidR="00D450B7" w:rsidRPr="00D450B7" w:rsidRDefault="00D450B7" w:rsidP="00D450B7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pacing w:val="-4"/>
          <w:sz w:val="16"/>
          <w:szCs w:val="16"/>
        </w:rPr>
        <w:t>2) на плановый период 2023 и 2024 годов согласно приложению 4 к настоящему решению.</w:t>
      </w:r>
    </w:p>
    <w:p w:rsidR="00D450B7" w:rsidRPr="00D450B7" w:rsidRDefault="00D450B7" w:rsidP="00D450B7">
      <w:pPr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13. </w:t>
      </w:r>
      <w:proofErr w:type="gramStart"/>
      <w:r w:rsidRPr="00D450B7">
        <w:rPr>
          <w:sz w:val="16"/>
          <w:szCs w:val="16"/>
        </w:rPr>
        <w:t>Установить, что в 2022-2024 годах за счет средств бюджета поселения на безвозмездной и безвозвратной основе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осуществляющим свою деятельность на территории поселения, в целях возмещения указанным лицам недополученных доходов и (или) финансового обеспечения (возмещения) затрат в связи с производством (реализацией) товаров (за</w:t>
      </w:r>
      <w:proofErr w:type="gramEnd"/>
      <w:r w:rsidRPr="00D450B7">
        <w:rPr>
          <w:sz w:val="16"/>
          <w:szCs w:val="16"/>
        </w:rPr>
        <w:t xml:space="preserve"> </w:t>
      </w:r>
      <w:proofErr w:type="gramStart"/>
      <w:r w:rsidRPr="00D450B7">
        <w:rPr>
          <w:sz w:val="16"/>
          <w:szCs w:val="16"/>
        </w:rPr>
        <w:t>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 в сфере</w:t>
      </w:r>
      <w:r w:rsidRPr="00D450B7">
        <w:rPr>
          <w:spacing w:val="-6"/>
          <w:sz w:val="16"/>
          <w:szCs w:val="16"/>
        </w:rPr>
        <w:t>: «содействие в</w:t>
      </w:r>
      <w:r w:rsidRPr="00D450B7">
        <w:rPr>
          <w:sz w:val="16"/>
          <w:szCs w:val="16"/>
        </w:rPr>
        <w:t xml:space="preserve"> развитии сельскохозяйственного производства»</w:t>
      </w:r>
      <w:r w:rsidRPr="00D450B7">
        <w:rPr>
          <w:spacing w:val="-6"/>
          <w:sz w:val="16"/>
          <w:szCs w:val="16"/>
        </w:rPr>
        <w:t>.</w:t>
      </w:r>
      <w:r w:rsidRPr="00D450B7">
        <w:rPr>
          <w:sz w:val="16"/>
          <w:szCs w:val="16"/>
        </w:rPr>
        <w:t xml:space="preserve"> </w:t>
      </w:r>
      <w:proofErr w:type="gramEnd"/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14. Субсидии в случаях, предусмотренных пунктом 13 настоящего решения, предоставляются соответствующим главным распорядителем средств бюджета поселения в соответствии с муниципальными правовыми актами Администрации сельского поселения Александровка (далее – Администрация поселения), которые должны соответствовать общим требованиям, установленным Правительством Российской Федерации и определять: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категории и (или) критерии отбора получателей субсидий;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цели, условия и порядок предоставления субсидий;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порядок возврата субсидий в случае нарушения условий, установленных при их предоставлении;</w:t>
      </w:r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proofErr w:type="gramStart"/>
      <w:r w:rsidRPr="00D450B7">
        <w:rPr>
          <w:sz w:val="16"/>
          <w:szCs w:val="16"/>
        </w:rPr>
        <w:t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</w:p>
    <w:p w:rsidR="00D450B7" w:rsidRPr="00D450B7" w:rsidRDefault="00D450B7" w:rsidP="00D450B7">
      <w:pPr>
        <w:pStyle w:val="a3"/>
        <w:tabs>
          <w:tab w:val="left" w:pos="709"/>
        </w:tabs>
        <w:ind w:right="-1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положения о проверке главным распорядителем (распорядителем)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15. </w:t>
      </w:r>
      <w:proofErr w:type="gramStart"/>
      <w:r w:rsidRPr="00D450B7">
        <w:rPr>
          <w:sz w:val="16"/>
          <w:szCs w:val="16"/>
        </w:rPr>
        <w:t xml:space="preserve">Установить в соответствии с пунктом 3 статьи 217 Бюджетного кодекса Российской Федерации, что основанием для внесения в 2022 – 2024 годах изменений в показатели сводной бюджетной росписи бюджета поселения является распределение зарезервированных в составе утвержденных пунктами 11 и 12 настоящего решения </w:t>
      </w:r>
      <w:r w:rsidRPr="00D450B7">
        <w:rPr>
          <w:rFonts w:eastAsia="Calibri"/>
          <w:sz w:val="16"/>
          <w:szCs w:val="16"/>
        </w:rPr>
        <w:t>бюджетных ассигнований, предусмотренных по подразделу «Резервные средства» раздела «Общегосударственные вопросы», в объемах установленных пунктом 9 настоящего решения в 2022 – 2024</w:t>
      </w:r>
      <w:proofErr w:type="gramEnd"/>
      <w:r w:rsidRPr="00D450B7">
        <w:rPr>
          <w:rFonts w:eastAsia="Calibri"/>
          <w:sz w:val="16"/>
          <w:szCs w:val="16"/>
        </w:rPr>
        <w:t xml:space="preserve"> </w:t>
      </w:r>
      <w:proofErr w:type="gramStart"/>
      <w:r w:rsidRPr="00D450B7">
        <w:rPr>
          <w:rFonts w:eastAsia="Calibri"/>
          <w:sz w:val="16"/>
          <w:szCs w:val="16"/>
        </w:rPr>
        <w:t>годах</w:t>
      </w:r>
      <w:proofErr w:type="gramEnd"/>
      <w:r w:rsidRPr="00D450B7">
        <w:rPr>
          <w:rFonts w:eastAsia="Calibri"/>
          <w:sz w:val="16"/>
          <w:szCs w:val="16"/>
        </w:rPr>
        <w:t xml:space="preserve"> на финансовое обеспечение непредвиденных расходов, в том числе на ликвидацию чрезвычайных ситуаций и последствий стихийных бедствий и на другие мероприятия, проводимые по распоряжениям Администрации поселения.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16. Установить в соответствии с пунктом 8 статьи 217 Бюджетного кодекса Российской Федерации, что дополнительными основаниями для внесения в 2022 – 2024 годах изменений в показатели сводной бюджетной росписи бюджета поселения являются: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16"/>
          <w:szCs w:val="16"/>
        </w:rPr>
      </w:pPr>
      <w:proofErr w:type="gramStart"/>
      <w:r w:rsidRPr="00D450B7">
        <w:rPr>
          <w:sz w:val="16"/>
          <w:szCs w:val="16"/>
        </w:rPr>
        <w:t>1) перераспределение бюджетных ассигнований в пределах, предусмотренных пунктами 11 и 12 настоящего решения главным распорядителям средств бюджета поселения на увеличение фонда оплаты труда работников организаций сельского поселения Александровка, финансирование которых осуществляется за счет средств бюджета поселения, в том числе категорий работников, определенных Указом Президента Российской Федерации от 7 мая 2012 года № 597 «О мероприятиях по реализации государственной социальной политики»;</w:t>
      </w:r>
      <w:proofErr w:type="gramEnd"/>
    </w:p>
    <w:p w:rsidR="00D450B7" w:rsidRPr="00D450B7" w:rsidRDefault="00D450B7" w:rsidP="00D450B7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2) изменение кодов бюджетной классификации расходов бюджета поселения, отраженных в настоящем решении в случае предоставления некоммерческим организациям субсидий, грантов в форме субсидий, предусмотренных </w:t>
      </w:r>
      <w:hyperlink r:id="rId5" w:history="1">
        <w:r w:rsidRPr="00D450B7">
          <w:rPr>
            <w:sz w:val="16"/>
            <w:szCs w:val="16"/>
          </w:rPr>
          <w:t>статьями 78</w:t>
        </w:r>
      </w:hyperlink>
      <w:r w:rsidRPr="00D450B7">
        <w:rPr>
          <w:sz w:val="16"/>
          <w:szCs w:val="16"/>
        </w:rPr>
        <w:t xml:space="preserve"> и </w:t>
      </w:r>
      <w:hyperlink r:id="rId6" w:history="1">
        <w:r w:rsidRPr="00D450B7">
          <w:rPr>
            <w:sz w:val="16"/>
            <w:szCs w:val="16"/>
          </w:rPr>
          <w:t>78.1</w:t>
        </w:r>
      </w:hyperlink>
      <w:r w:rsidRPr="00D450B7">
        <w:rPr>
          <w:sz w:val="16"/>
          <w:szCs w:val="16"/>
        </w:rPr>
        <w:t xml:space="preserve"> Бюджетного кодекса Российской Федерации, по результатам отбора или конкурсных процедур;</w:t>
      </w:r>
    </w:p>
    <w:p w:rsidR="00D450B7" w:rsidRPr="00D450B7" w:rsidRDefault="00D450B7" w:rsidP="00D450B7">
      <w:pPr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3) принятие решений Правительством Самарской области, региональными органами исполнительной власти о распределении субсидий, субвенций, иных межбюджетных трансфертов, безвозмездных поступлений, имеющих целевое назначение, а также заключение соглашений, предусматривающих получение субсидий, субвенций, иных межбюджетных трансфертов, безвозмездных поступлений, имеющих целевое назначение, в объемах, отличных от объемов,  утвержденных настоящим решением;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4) перераспределение бюджетных ассигнований в целях обеспечения </w:t>
      </w:r>
      <w:proofErr w:type="spellStart"/>
      <w:r w:rsidRPr="00D450B7">
        <w:rPr>
          <w:sz w:val="16"/>
          <w:szCs w:val="16"/>
        </w:rPr>
        <w:t>софинансирования</w:t>
      </w:r>
      <w:proofErr w:type="spellEnd"/>
      <w:r w:rsidRPr="00D450B7">
        <w:rPr>
          <w:sz w:val="16"/>
          <w:szCs w:val="16"/>
        </w:rPr>
        <w:t xml:space="preserve"> за счет средств бюджета поселения при предоставлении межбюджетных трансфертов из областного бюджета;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5) изменение кодов бюджетной классификации расходов бюджета поселения, отраженных в настоящем решении, осуществляемых за счет безвозмездных поступлений в бюджет поселения, а также остатков безвозмездных поступлений в бюджет поселения, сформированных по состоянию на 1 января 2022 года;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6) изменение кодов бюджетной классификации расходов бюджета поселения, отраженных в настоящем решении в целях их приведения в соответствие с федеральными и региональными правовыми актами;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7) изменение кодов бюджетной классификации, которое не затрагивает коды бюджетной классификации, отраженные в настоящем решении;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 xml:space="preserve">8) перераспределение в рамках одной муниципальной программы поселения бюджетных ассигнований на </w:t>
      </w:r>
      <w:proofErr w:type="spellStart"/>
      <w:r w:rsidRPr="00D450B7">
        <w:rPr>
          <w:sz w:val="16"/>
          <w:szCs w:val="16"/>
        </w:rPr>
        <w:t>софинансирование</w:t>
      </w:r>
      <w:proofErr w:type="spellEnd"/>
      <w:r w:rsidRPr="00D450B7">
        <w:rPr>
          <w:sz w:val="16"/>
          <w:szCs w:val="16"/>
        </w:rPr>
        <w:t xml:space="preserve"> расходных обязательств поселения в случае предоставления или принятия решений Правительством Самарской области и региональными органами исполнительной власти о предоставлении субсидий бюджету поселения на решение вопросов местного значения поселения;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proofErr w:type="gramStart"/>
      <w:r w:rsidRPr="00D450B7">
        <w:rPr>
          <w:sz w:val="16"/>
          <w:szCs w:val="16"/>
        </w:rPr>
        <w:t>9) 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услуг, при условии, что увеличение бюджетных ассигнований по соответствующему виду расходов не превышает</w:t>
      </w:r>
      <w:proofErr w:type="gramEnd"/>
      <w:r w:rsidRPr="00D450B7">
        <w:rPr>
          <w:sz w:val="16"/>
          <w:szCs w:val="16"/>
        </w:rPr>
        <w:t xml:space="preserve"> 10 процентов.</w:t>
      </w:r>
    </w:p>
    <w:p w:rsidR="00D450B7" w:rsidRPr="00D450B7" w:rsidRDefault="00D450B7" w:rsidP="00D450B7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17. Использование бюджетных ассигнований, предусмотренных пунктами 15 и 16 настоящего решения, осуществляется после принятия соответствующего решения Администрацией поселения и принятия при необходимости соответствующих муниципальных правовых актов сельского поселения Александровка.</w:t>
      </w: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18. Утвердить объем межбюджетных трансфертов, предоставляемых бюджету района из бюджета поселения:</w:t>
      </w: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в 2022 году – в сумме 301,3 тыс. рублей;</w:t>
      </w: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в 2023 году – в сумме 122,4 тыс. рублей;</w:t>
      </w: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в 2024 году – в сумме 107,6 тыс. рублей.</w:t>
      </w:r>
    </w:p>
    <w:p w:rsidR="00D450B7" w:rsidRPr="00D450B7" w:rsidRDefault="00D450B7" w:rsidP="00D450B7">
      <w:pPr>
        <w:tabs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19. Утвердить распределение на 2022 год и на плановый период 2023 и 2024 годов иных межбюджетных трансфертов, предоставляемых бюджету района согласно приложению 5 настоящего решения.</w:t>
      </w:r>
    </w:p>
    <w:p w:rsidR="00D450B7" w:rsidRPr="00D450B7" w:rsidRDefault="00D450B7" w:rsidP="00D450B7">
      <w:pPr>
        <w:tabs>
          <w:tab w:val="left" w:pos="567"/>
          <w:tab w:val="left" w:pos="748"/>
          <w:tab w:val="left" w:pos="1496"/>
        </w:tabs>
        <w:ind w:right="17" w:firstLine="567"/>
        <w:jc w:val="both"/>
        <w:rPr>
          <w:sz w:val="16"/>
          <w:szCs w:val="16"/>
        </w:rPr>
      </w:pPr>
      <w:r w:rsidRPr="00D450B7">
        <w:rPr>
          <w:bCs/>
          <w:sz w:val="16"/>
          <w:szCs w:val="16"/>
          <w:lang w:bidi="bn-IN"/>
        </w:rPr>
        <w:t xml:space="preserve">20. </w:t>
      </w:r>
      <w:r w:rsidRPr="00D450B7">
        <w:rPr>
          <w:sz w:val="16"/>
          <w:szCs w:val="16"/>
        </w:rPr>
        <w:t>Установить, что Администрация поселения вправе принимать решение о списании задолженности по неисполненным судебным искам в случаях и в порядке, предусмотренных действующим законодательством Российской Федерации.</w:t>
      </w:r>
    </w:p>
    <w:p w:rsidR="00D450B7" w:rsidRPr="00D450B7" w:rsidRDefault="00D450B7" w:rsidP="00D450B7">
      <w:pPr>
        <w:shd w:val="clear" w:color="auto" w:fill="FFFFFF"/>
        <w:spacing w:before="2"/>
        <w:ind w:right="23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21.</w:t>
      </w:r>
      <w:r w:rsidRPr="00D450B7">
        <w:rPr>
          <w:sz w:val="16"/>
          <w:szCs w:val="16"/>
        </w:rPr>
        <w:t xml:space="preserve"> </w:t>
      </w:r>
      <w:r w:rsidRPr="00D450B7">
        <w:rPr>
          <w:bCs/>
          <w:sz w:val="16"/>
          <w:szCs w:val="16"/>
          <w:lang w:bidi="bn-IN"/>
        </w:rPr>
        <w:t>Установить верхний предел муниципального внутреннего долга сельского поселения Александровка:</w:t>
      </w:r>
    </w:p>
    <w:p w:rsidR="00D450B7" w:rsidRPr="00D450B7" w:rsidRDefault="00D450B7" w:rsidP="00D450B7">
      <w:pPr>
        <w:shd w:val="clear" w:color="auto" w:fill="FFFFFF"/>
        <w:spacing w:before="2"/>
        <w:ind w:right="23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lastRenderedPageBreak/>
        <w:t>на 1 января 2023 года – в сумме 0,0 тыс. рублей, в том числе верхний предел долга по муниципальным гарантиям – в сумме 0,0 тыс. рублей;</w:t>
      </w:r>
    </w:p>
    <w:p w:rsidR="00D450B7" w:rsidRPr="00D450B7" w:rsidRDefault="00D450B7" w:rsidP="00D450B7">
      <w:pPr>
        <w:shd w:val="clear" w:color="auto" w:fill="FFFFFF"/>
        <w:spacing w:before="2"/>
        <w:ind w:right="23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на 1 января 2024 года – в сумме 0,0 тыс. рублей, в том числе верхний предел долга по муниципальным гарантиям – в сумме 0,0 тыс. рублей;</w:t>
      </w:r>
    </w:p>
    <w:p w:rsidR="00D450B7" w:rsidRPr="00D450B7" w:rsidRDefault="00D450B7" w:rsidP="00D450B7">
      <w:pPr>
        <w:shd w:val="clear" w:color="auto" w:fill="FFFFFF"/>
        <w:spacing w:before="2"/>
        <w:ind w:right="23" w:firstLine="567"/>
        <w:jc w:val="both"/>
        <w:rPr>
          <w:bCs/>
          <w:sz w:val="16"/>
          <w:szCs w:val="16"/>
          <w:lang w:bidi="bn-IN"/>
        </w:rPr>
      </w:pPr>
      <w:r w:rsidRPr="00D450B7">
        <w:rPr>
          <w:bCs/>
          <w:sz w:val="16"/>
          <w:szCs w:val="16"/>
          <w:lang w:bidi="bn-IN"/>
        </w:rPr>
        <w:t>на 1 января 2025 года – в сумме 0,0 тыс. рублей, в том числе верхний предел долга по муниципальным гарантиям – в сумме 0,0 тыс. рублей.</w:t>
      </w:r>
    </w:p>
    <w:p w:rsidR="00D450B7" w:rsidRPr="00D450B7" w:rsidRDefault="00D450B7" w:rsidP="00D450B7">
      <w:pPr>
        <w:tabs>
          <w:tab w:val="left" w:pos="748"/>
        </w:tabs>
        <w:ind w:right="17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22. Установить объемы расходов на обслуживание муниципального долга сельского поселения Александровка:</w:t>
      </w:r>
    </w:p>
    <w:p w:rsidR="00D450B7" w:rsidRPr="00D450B7" w:rsidRDefault="00D450B7" w:rsidP="00D450B7">
      <w:pPr>
        <w:tabs>
          <w:tab w:val="left" w:pos="748"/>
        </w:tabs>
        <w:ind w:right="17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в 2022 году – в сумме 0,0 тыс. рублей;</w:t>
      </w:r>
    </w:p>
    <w:p w:rsidR="00D450B7" w:rsidRPr="00D450B7" w:rsidRDefault="00D450B7" w:rsidP="00D450B7">
      <w:pPr>
        <w:tabs>
          <w:tab w:val="left" w:pos="748"/>
        </w:tabs>
        <w:ind w:right="17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в 2023 году – в сумме 0,0 тыс. рублей;</w:t>
      </w:r>
    </w:p>
    <w:p w:rsidR="00D450B7" w:rsidRPr="00D450B7" w:rsidRDefault="00D450B7" w:rsidP="00D450B7">
      <w:pPr>
        <w:tabs>
          <w:tab w:val="left" w:pos="748"/>
        </w:tabs>
        <w:ind w:right="17" w:firstLine="567"/>
        <w:jc w:val="both"/>
        <w:rPr>
          <w:sz w:val="16"/>
          <w:szCs w:val="16"/>
        </w:rPr>
      </w:pPr>
      <w:r w:rsidRPr="00D450B7">
        <w:rPr>
          <w:sz w:val="16"/>
          <w:szCs w:val="16"/>
        </w:rPr>
        <w:t>в 2024 году – в сумме 0,0 тыс. рублей.</w:t>
      </w:r>
    </w:p>
    <w:p w:rsidR="00D450B7" w:rsidRPr="00D450B7" w:rsidRDefault="00D450B7" w:rsidP="00D450B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23. Утвердить источники внутреннего финансирования дефицита бюджета поселения: </w:t>
      </w:r>
    </w:p>
    <w:p w:rsidR="00D450B7" w:rsidRPr="00D450B7" w:rsidRDefault="00D450B7" w:rsidP="00D450B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1) на 2022 год согласно приложению 6 к настоящему решению;</w:t>
      </w:r>
    </w:p>
    <w:p w:rsidR="00D450B7" w:rsidRPr="00D450B7" w:rsidRDefault="00D450B7" w:rsidP="00D450B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2) на плановый период 2023 и 2024 годов согласно приложению 7 к настоящему решению.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24. Утвердить программу муниципальных внутренних заимствований сельского поселения на 2022 год и на плановый период 2023 и 2024 годов согласно приложению 8 к настоящему решению.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25. Утвердить программу муниципальных гарантий сельского поселения на 2022 год и на плановый период 2023 и 2024 годов согласно приложению 9 к настоящему решению.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26. Настоящее решение вступает в силу 1 января 2022 года и действует по 31 декабря 2024 года. 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450B7">
        <w:rPr>
          <w:rFonts w:ascii="Times New Roman" w:hAnsi="Times New Roman" w:cs="Times New Roman"/>
          <w:sz w:val="16"/>
          <w:szCs w:val="16"/>
        </w:rPr>
        <w:t>Со дня вступления в силу настоящего решения положение пункта 15 решения Собрания представителей сельского поселения Александровка муниципального района Кинель - Черкасский Самарской области от 8 декабря 2020 года № 4-2 «О бюджете сельского поселения Александровка муниципального района Кинель - Черкасский Самарской области на 2021 год и на плановый период 2022 и 2023 годов» (газета «Александровские вести», 2020, 8 декабря;</w:t>
      </w:r>
      <w:proofErr w:type="gramEnd"/>
      <w:r w:rsidRPr="00D450B7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D450B7">
        <w:rPr>
          <w:rFonts w:ascii="Times New Roman" w:hAnsi="Times New Roman" w:cs="Times New Roman"/>
          <w:sz w:val="16"/>
          <w:szCs w:val="16"/>
        </w:rPr>
        <w:t>2021, 26 февраля, 30 июля, 24 августа) признается утратившим силу.</w:t>
      </w:r>
      <w:proofErr w:type="gramEnd"/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27. Опубликовать настоящее решение в газете «Александровские вести» и разместить на официальном сайте Администрации поселения.</w:t>
      </w: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pStyle w:val="3"/>
        <w:ind w:firstLine="0"/>
        <w:rPr>
          <w:sz w:val="16"/>
          <w:szCs w:val="16"/>
        </w:rPr>
      </w:pPr>
    </w:p>
    <w:p w:rsidR="00D450B7" w:rsidRPr="00D450B7" w:rsidRDefault="00D450B7" w:rsidP="00D450B7">
      <w:pPr>
        <w:pStyle w:val="3"/>
        <w:ind w:firstLine="0"/>
        <w:rPr>
          <w:sz w:val="16"/>
          <w:szCs w:val="16"/>
        </w:rPr>
      </w:pPr>
      <w:r w:rsidRPr="00D450B7">
        <w:rPr>
          <w:sz w:val="16"/>
          <w:szCs w:val="16"/>
        </w:rPr>
        <w:t>Глава сельского поселения Александровка                                     В.Н. Аверьянова</w:t>
      </w: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rPr>
          <w:sz w:val="16"/>
          <w:szCs w:val="16"/>
        </w:rPr>
      </w:pPr>
      <w:r w:rsidRPr="00D450B7">
        <w:rPr>
          <w:sz w:val="16"/>
          <w:szCs w:val="16"/>
        </w:rPr>
        <w:t xml:space="preserve">Председатель Собрания представителей </w:t>
      </w:r>
    </w:p>
    <w:p w:rsidR="00D450B7" w:rsidRPr="00D450B7" w:rsidRDefault="00D450B7" w:rsidP="00D450B7">
      <w:pPr>
        <w:rPr>
          <w:sz w:val="16"/>
          <w:szCs w:val="16"/>
        </w:rPr>
      </w:pPr>
      <w:r w:rsidRPr="00D450B7">
        <w:rPr>
          <w:sz w:val="16"/>
          <w:szCs w:val="16"/>
        </w:rPr>
        <w:t>сельского поселения Александровка                                                 Е.В.Шевцова</w:t>
      </w: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tabs>
          <w:tab w:val="left" w:pos="567"/>
          <w:tab w:val="left" w:pos="748"/>
        </w:tabs>
        <w:ind w:right="17" w:firstLine="567"/>
        <w:jc w:val="both"/>
        <w:rPr>
          <w:bCs/>
          <w:sz w:val="16"/>
          <w:szCs w:val="16"/>
          <w:lang w:bidi="bn-IN"/>
        </w:rPr>
      </w:pPr>
    </w:p>
    <w:p w:rsidR="00D450B7" w:rsidRPr="00D450B7" w:rsidRDefault="00D450B7" w:rsidP="00D450B7">
      <w:pPr>
        <w:jc w:val="right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Default="00D450B7" w:rsidP="00F53525">
      <w:pPr>
        <w:rPr>
          <w:b/>
          <w:sz w:val="16"/>
          <w:szCs w:val="16"/>
        </w:rPr>
      </w:pPr>
    </w:p>
    <w:p w:rsidR="00F53525" w:rsidRDefault="00F53525" w:rsidP="00F53525">
      <w:pPr>
        <w:rPr>
          <w:b/>
          <w:sz w:val="16"/>
          <w:szCs w:val="16"/>
        </w:rPr>
      </w:pPr>
    </w:p>
    <w:p w:rsidR="00D450B7" w:rsidRDefault="00D450B7" w:rsidP="00D450B7">
      <w:pPr>
        <w:jc w:val="center"/>
        <w:rPr>
          <w:b/>
          <w:sz w:val="16"/>
          <w:szCs w:val="16"/>
        </w:rPr>
      </w:pP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Российская Федерация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Самарская область, Кинель</w:t>
      </w:r>
      <w:r w:rsidR="00BE1C78">
        <w:rPr>
          <w:b/>
          <w:sz w:val="16"/>
          <w:szCs w:val="16"/>
        </w:rPr>
        <w:t xml:space="preserve"> </w:t>
      </w:r>
      <w:r w:rsidRPr="00D450B7">
        <w:rPr>
          <w:b/>
          <w:sz w:val="16"/>
          <w:szCs w:val="16"/>
        </w:rPr>
        <w:t>-</w:t>
      </w:r>
      <w:r w:rsidR="00BE1C78">
        <w:rPr>
          <w:b/>
          <w:sz w:val="16"/>
          <w:szCs w:val="16"/>
        </w:rPr>
        <w:t xml:space="preserve"> </w:t>
      </w:r>
      <w:r w:rsidRPr="00D450B7">
        <w:rPr>
          <w:b/>
          <w:sz w:val="16"/>
          <w:szCs w:val="16"/>
        </w:rPr>
        <w:t>Черкасский район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сельское поселение Александровка</w:t>
      </w:r>
    </w:p>
    <w:p w:rsidR="00D450B7" w:rsidRPr="00D450B7" w:rsidRDefault="00D450B7" w:rsidP="00D450B7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D450B7">
        <w:rPr>
          <w:b/>
          <w:sz w:val="16"/>
          <w:szCs w:val="16"/>
        </w:rPr>
        <w:t>СОБРАНИЕ ПРЕДСТАВИТЕЛЕЙ</w:t>
      </w:r>
    </w:p>
    <w:p w:rsidR="00D450B7" w:rsidRPr="00D450B7" w:rsidRDefault="00D450B7" w:rsidP="00D450B7">
      <w:pPr>
        <w:jc w:val="center"/>
        <w:rPr>
          <w:b/>
          <w:sz w:val="16"/>
          <w:szCs w:val="16"/>
        </w:rPr>
      </w:pPr>
      <w:r w:rsidRPr="00D450B7">
        <w:rPr>
          <w:b/>
          <w:sz w:val="16"/>
          <w:szCs w:val="16"/>
        </w:rPr>
        <w:t>РЕШЕНИЕ</w:t>
      </w:r>
    </w:p>
    <w:p w:rsidR="00D450B7" w:rsidRPr="00D450B7" w:rsidRDefault="00D450B7" w:rsidP="00D450B7">
      <w:pPr>
        <w:ind w:firstLine="708"/>
        <w:jc w:val="both"/>
        <w:rPr>
          <w:sz w:val="16"/>
          <w:szCs w:val="16"/>
        </w:rPr>
      </w:pPr>
    </w:p>
    <w:p w:rsidR="00D450B7" w:rsidRPr="00D450B7" w:rsidRDefault="00D450B7" w:rsidP="00D450B7">
      <w:pPr>
        <w:jc w:val="center"/>
        <w:rPr>
          <w:sz w:val="16"/>
          <w:szCs w:val="16"/>
        </w:rPr>
      </w:pPr>
      <w:r w:rsidRPr="00D450B7">
        <w:rPr>
          <w:sz w:val="16"/>
          <w:szCs w:val="16"/>
        </w:rPr>
        <w:t xml:space="preserve">от «07»  декабря  2021 года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  <w:r w:rsidRPr="00D450B7">
        <w:rPr>
          <w:sz w:val="16"/>
          <w:szCs w:val="16"/>
        </w:rPr>
        <w:t>№ 21-1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 xml:space="preserve">                                                                                                                                       Принято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Собранием представителей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сельского поселения Александровка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r w:rsidRPr="00D450B7">
        <w:rPr>
          <w:sz w:val="16"/>
          <w:szCs w:val="16"/>
        </w:rPr>
        <w:t>муниципального района Кинель</w:t>
      </w:r>
      <w:r w:rsidR="00175D07">
        <w:rPr>
          <w:sz w:val="16"/>
          <w:szCs w:val="16"/>
        </w:rPr>
        <w:t xml:space="preserve"> </w:t>
      </w:r>
      <w:r w:rsidRPr="00D450B7">
        <w:rPr>
          <w:sz w:val="16"/>
          <w:szCs w:val="16"/>
        </w:rPr>
        <w:t>-</w:t>
      </w:r>
      <w:r w:rsidR="00175D07">
        <w:rPr>
          <w:sz w:val="16"/>
          <w:szCs w:val="16"/>
        </w:rPr>
        <w:t xml:space="preserve"> </w:t>
      </w:r>
    </w:p>
    <w:p w:rsidR="00D450B7" w:rsidRPr="00D450B7" w:rsidRDefault="00D450B7" w:rsidP="00D450B7">
      <w:pPr>
        <w:spacing w:line="200" w:lineRule="atLeast"/>
        <w:jc w:val="right"/>
        <w:rPr>
          <w:sz w:val="16"/>
          <w:szCs w:val="16"/>
        </w:rPr>
      </w:pPr>
      <w:proofErr w:type="gramStart"/>
      <w:r w:rsidRPr="00D450B7">
        <w:rPr>
          <w:sz w:val="16"/>
          <w:szCs w:val="16"/>
        </w:rPr>
        <w:t>Черкасский</w:t>
      </w:r>
      <w:proofErr w:type="gramEnd"/>
      <w:r w:rsidRPr="00D450B7">
        <w:rPr>
          <w:sz w:val="16"/>
          <w:szCs w:val="16"/>
        </w:rPr>
        <w:t xml:space="preserve"> Самарской области</w:t>
      </w:r>
    </w:p>
    <w:p w:rsidR="00D450B7" w:rsidRPr="00D450B7" w:rsidRDefault="00D450B7" w:rsidP="00D450B7">
      <w:pPr>
        <w:ind w:firstLine="708"/>
        <w:jc w:val="right"/>
        <w:rPr>
          <w:iCs/>
          <w:sz w:val="16"/>
          <w:szCs w:val="16"/>
        </w:rPr>
      </w:pPr>
      <w:r w:rsidRPr="00D450B7">
        <w:rPr>
          <w:sz w:val="16"/>
          <w:szCs w:val="16"/>
        </w:rPr>
        <w:t xml:space="preserve"> « 07 » декабря  2021 года</w:t>
      </w:r>
    </w:p>
    <w:p w:rsidR="00D450B7" w:rsidRPr="00D450B7" w:rsidRDefault="00D450B7" w:rsidP="00D450B7">
      <w:pPr>
        <w:ind w:firstLine="708"/>
        <w:rPr>
          <w:iCs/>
          <w:sz w:val="16"/>
          <w:szCs w:val="16"/>
        </w:rPr>
      </w:pP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>«О бюджете сельского поселения Александровка</w:t>
      </w: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 xml:space="preserve">муниципального района Кинель - </w:t>
      </w:r>
      <w:proofErr w:type="gramStart"/>
      <w:r w:rsidRPr="00D450B7">
        <w:rPr>
          <w:b/>
          <w:iCs/>
          <w:sz w:val="16"/>
          <w:szCs w:val="16"/>
        </w:rPr>
        <w:t>Черкасский</w:t>
      </w:r>
      <w:proofErr w:type="gramEnd"/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 xml:space="preserve">Самарской области на 2022 год и </w:t>
      </w:r>
      <w:proofErr w:type="gramStart"/>
      <w:r w:rsidRPr="00D450B7">
        <w:rPr>
          <w:b/>
          <w:iCs/>
          <w:sz w:val="16"/>
          <w:szCs w:val="16"/>
        </w:rPr>
        <w:t>на</w:t>
      </w:r>
      <w:proofErr w:type="gramEnd"/>
      <w:r w:rsidRPr="00D450B7">
        <w:rPr>
          <w:b/>
          <w:iCs/>
          <w:sz w:val="16"/>
          <w:szCs w:val="16"/>
        </w:rPr>
        <w:t xml:space="preserve"> плановый </w:t>
      </w:r>
    </w:p>
    <w:p w:rsidR="00D450B7" w:rsidRPr="00D450B7" w:rsidRDefault="00D450B7" w:rsidP="00D450B7">
      <w:pPr>
        <w:rPr>
          <w:b/>
          <w:iCs/>
          <w:sz w:val="16"/>
          <w:szCs w:val="16"/>
        </w:rPr>
      </w:pPr>
      <w:r w:rsidRPr="00D450B7">
        <w:rPr>
          <w:b/>
          <w:iCs/>
          <w:sz w:val="16"/>
          <w:szCs w:val="16"/>
        </w:rPr>
        <w:t>период 2023 и 2024 годов» в первом чтении</w:t>
      </w:r>
    </w:p>
    <w:p w:rsidR="00D450B7" w:rsidRPr="00D450B7" w:rsidRDefault="00D450B7" w:rsidP="00D450B7">
      <w:pPr>
        <w:ind w:firstLine="708"/>
        <w:rPr>
          <w:iCs/>
          <w:sz w:val="16"/>
          <w:szCs w:val="16"/>
        </w:rPr>
      </w:pP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Собрание представителей сельского поселения Александровка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sz w:val="16"/>
          <w:szCs w:val="16"/>
        </w:rPr>
        <w:t xml:space="preserve">муниципального района Кинель - </w:t>
      </w:r>
      <w:proofErr w:type="gramStart"/>
      <w:r w:rsidRPr="00D450B7">
        <w:rPr>
          <w:sz w:val="16"/>
          <w:szCs w:val="16"/>
        </w:rPr>
        <w:t>Черкасский</w:t>
      </w:r>
      <w:proofErr w:type="gramEnd"/>
      <w:r w:rsidRPr="00D450B7">
        <w:rPr>
          <w:sz w:val="16"/>
          <w:szCs w:val="16"/>
        </w:rPr>
        <w:t xml:space="preserve"> Самарской области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(далее - Собрание представителей сельского поселения Александровка)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  <w:r w:rsidRPr="00D450B7">
        <w:rPr>
          <w:iCs/>
          <w:sz w:val="16"/>
          <w:szCs w:val="16"/>
        </w:rPr>
        <w:t>РЕШИЛО:</w:t>
      </w:r>
    </w:p>
    <w:p w:rsidR="00D450B7" w:rsidRPr="00D450B7" w:rsidRDefault="00D450B7" w:rsidP="00D450B7">
      <w:pPr>
        <w:ind w:firstLine="708"/>
        <w:jc w:val="center"/>
        <w:rPr>
          <w:iCs/>
          <w:sz w:val="16"/>
          <w:szCs w:val="16"/>
        </w:rPr>
      </w:pPr>
    </w:p>
    <w:p w:rsidR="00D450B7" w:rsidRPr="00D450B7" w:rsidRDefault="00D450B7" w:rsidP="00D450B7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1. Принять в первом чтении бюджет сельского поселения Александровка муниципального района Кинель</w:t>
      </w:r>
      <w:r w:rsidR="00370914">
        <w:rPr>
          <w:rFonts w:ascii="Times New Roman" w:hAnsi="Times New Roman" w:cs="Times New Roman"/>
          <w:sz w:val="16"/>
          <w:szCs w:val="16"/>
        </w:rPr>
        <w:t xml:space="preserve"> </w:t>
      </w:r>
      <w:r w:rsidRPr="00D450B7">
        <w:rPr>
          <w:rFonts w:ascii="Times New Roman" w:hAnsi="Times New Roman" w:cs="Times New Roman"/>
          <w:sz w:val="16"/>
          <w:szCs w:val="16"/>
        </w:rPr>
        <w:t>-</w:t>
      </w:r>
      <w:r w:rsidR="00370914">
        <w:rPr>
          <w:rFonts w:ascii="Times New Roman" w:hAnsi="Times New Roman" w:cs="Times New Roman"/>
          <w:sz w:val="16"/>
          <w:szCs w:val="16"/>
        </w:rPr>
        <w:t xml:space="preserve"> </w:t>
      </w:r>
      <w:r w:rsidRPr="00D450B7">
        <w:rPr>
          <w:rFonts w:ascii="Times New Roman" w:hAnsi="Times New Roman" w:cs="Times New Roman"/>
          <w:sz w:val="16"/>
          <w:szCs w:val="16"/>
        </w:rPr>
        <w:t>Черкасский Самарской области (далее – бюджет поселения) на 2022 год: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6918,6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расходов – 6918,6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2.  на плановый период  2023 года: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 8178,7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расходов – 8178,7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3. на  плановый период  2024 года: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общий объём доходов – 5705,6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 xml:space="preserve">общий объём расходов – 5705,6 тыс. рублей; 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D450B7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D450B7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4. Утвердить общий объем условно утвержденных расходов: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на 2023 год – 89,1 тыс. рублей;</w:t>
      </w:r>
    </w:p>
    <w:p w:rsidR="00D450B7" w:rsidRPr="00D450B7" w:rsidRDefault="00D450B7" w:rsidP="00D450B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на 2024 год – 182,6 тыс. рублей.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5. Опубликовать настоящее решение в газете «Александровские вести» и разместить на официальном сайте Администрации поселения.</w:t>
      </w:r>
    </w:p>
    <w:p w:rsidR="00D450B7" w:rsidRPr="00D450B7" w:rsidRDefault="00D450B7" w:rsidP="00D450B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450B7">
        <w:rPr>
          <w:rFonts w:ascii="Times New Roman" w:hAnsi="Times New Roman" w:cs="Times New Roman"/>
          <w:sz w:val="16"/>
          <w:szCs w:val="16"/>
        </w:rPr>
        <w:t>6.Настоящее решение вступает в силу со дня его официального опубликования.</w:t>
      </w: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pStyle w:val="3"/>
        <w:ind w:firstLine="0"/>
        <w:rPr>
          <w:sz w:val="16"/>
          <w:szCs w:val="16"/>
        </w:rPr>
      </w:pPr>
      <w:r w:rsidRPr="00D450B7">
        <w:rPr>
          <w:sz w:val="16"/>
          <w:szCs w:val="16"/>
        </w:rPr>
        <w:t>Глава сельского поселения Александровка                                                  В.Н. Аверьянова</w:t>
      </w:r>
    </w:p>
    <w:p w:rsidR="00D450B7" w:rsidRPr="00D450B7" w:rsidRDefault="00D450B7" w:rsidP="00D450B7">
      <w:pPr>
        <w:rPr>
          <w:sz w:val="16"/>
          <w:szCs w:val="16"/>
        </w:rPr>
      </w:pPr>
    </w:p>
    <w:p w:rsidR="00D450B7" w:rsidRPr="00D450B7" w:rsidRDefault="00D450B7" w:rsidP="00D450B7">
      <w:pPr>
        <w:rPr>
          <w:sz w:val="16"/>
          <w:szCs w:val="16"/>
        </w:rPr>
      </w:pPr>
      <w:r w:rsidRPr="00D450B7">
        <w:rPr>
          <w:sz w:val="16"/>
          <w:szCs w:val="16"/>
        </w:rPr>
        <w:t xml:space="preserve">Председатель Собрания представителей </w:t>
      </w:r>
    </w:p>
    <w:p w:rsidR="00D50DB9" w:rsidRDefault="00D450B7" w:rsidP="00D450B7">
      <w:pPr>
        <w:rPr>
          <w:sz w:val="16"/>
          <w:szCs w:val="16"/>
        </w:rPr>
      </w:pPr>
      <w:r w:rsidRPr="00D450B7">
        <w:rPr>
          <w:sz w:val="16"/>
          <w:szCs w:val="16"/>
        </w:rPr>
        <w:t xml:space="preserve">сельского поселения Александровка                                                     </w:t>
      </w:r>
      <w:r w:rsidR="00370914">
        <w:rPr>
          <w:sz w:val="16"/>
          <w:szCs w:val="16"/>
        </w:rPr>
        <w:t xml:space="preserve">              </w:t>
      </w:r>
      <w:r w:rsidRPr="00D450B7">
        <w:rPr>
          <w:sz w:val="16"/>
          <w:szCs w:val="16"/>
        </w:rPr>
        <w:t>Е.В.Шевцова</w:t>
      </w:r>
      <w:r w:rsidR="00D50DB9">
        <w:rPr>
          <w:sz w:val="16"/>
          <w:szCs w:val="16"/>
        </w:rPr>
        <w:t xml:space="preserve"> </w:t>
      </w:r>
    </w:p>
    <w:p w:rsidR="00D50DB9" w:rsidRPr="00D450B7" w:rsidRDefault="00D50DB9" w:rsidP="00D50DB9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418"/>
        <w:gridCol w:w="3260"/>
        <w:gridCol w:w="337"/>
        <w:gridCol w:w="230"/>
        <w:gridCol w:w="567"/>
        <w:gridCol w:w="1236"/>
        <w:gridCol w:w="607"/>
        <w:gridCol w:w="1112"/>
        <w:gridCol w:w="487"/>
        <w:gridCol w:w="776"/>
      </w:tblGrid>
      <w:tr w:rsidR="00370914" w:rsidRPr="00942B6E" w:rsidTr="00175D07">
        <w:trPr>
          <w:trHeight w:val="1265"/>
        </w:trPr>
        <w:tc>
          <w:tcPr>
            <w:tcW w:w="5015" w:type="dxa"/>
            <w:gridSpan w:val="3"/>
            <w:hideMark/>
          </w:tcPr>
          <w:p w:rsidR="00370914" w:rsidRPr="00942B6E" w:rsidRDefault="00370914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5" w:type="dxa"/>
            <w:gridSpan w:val="7"/>
          </w:tcPr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ПРИЛОЖЕНИЕ 1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к решению Собрания представителей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сельского поселения Александровка  муниципального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 </w:t>
            </w:r>
          </w:p>
          <w:p w:rsidR="00370914" w:rsidRPr="00942B6E" w:rsidRDefault="00370914" w:rsidP="00370914">
            <w:pPr>
              <w:jc w:val="right"/>
              <w:rPr>
                <w:b/>
                <w:bCs/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на 2022 год и на плановый период 2023 и 2024 годов"  </w:t>
            </w:r>
          </w:p>
        </w:tc>
      </w:tr>
      <w:tr w:rsidR="00370914" w:rsidRPr="00942B6E" w:rsidTr="00BE1C78">
        <w:trPr>
          <w:trHeight w:val="480"/>
        </w:trPr>
        <w:tc>
          <w:tcPr>
            <w:tcW w:w="10030" w:type="dxa"/>
            <w:gridSpan w:val="10"/>
            <w:hideMark/>
          </w:tcPr>
          <w:p w:rsidR="00370914" w:rsidRPr="00942B6E" w:rsidRDefault="00370914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Ведомственная структура расходов бюджета поселения на 2022 год</w:t>
            </w:r>
          </w:p>
        </w:tc>
      </w:tr>
      <w:tr w:rsidR="00F53525" w:rsidRPr="00942B6E" w:rsidTr="00370914">
        <w:trPr>
          <w:trHeight w:val="360"/>
        </w:trPr>
        <w:tc>
          <w:tcPr>
            <w:tcW w:w="1418" w:type="dxa"/>
            <w:vMerge w:val="restart"/>
            <w:hideMark/>
          </w:tcPr>
          <w:p w:rsidR="00D50DB9" w:rsidRPr="00942B6E" w:rsidRDefault="00F53525" w:rsidP="00D50D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главного распорядителя бюджет</w:t>
            </w:r>
            <w:r w:rsidR="00D50DB9" w:rsidRPr="00942B6E">
              <w:rPr>
                <w:b/>
                <w:bCs/>
                <w:sz w:val="16"/>
                <w:szCs w:val="16"/>
              </w:rPr>
              <w:t>ных средств</w:t>
            </w:r>
          </w:p>
        </w:tc>
        <w:tc>
          <w:tcPr>
            <w:tcW w:w="3260" w:type="dxa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gridSpan w:val="2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942B6E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942B6E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36" w:type="dxa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07" w:type="dxa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375" w:type="dxa"/>
            <w:gridSpan w:val="3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F53525" w:rsidRPr="00942B6E" w:rsidTr="00370914">
        <w:trPr>
          <w:trHeight w:val="299"/>
        </w:trPr>
        <w:tc>
          <w:tcPr>
            <w:tcW w:w="1418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263" w:type="dxa"/>
            <w:gridSpan w:val="2"/>
            <w:vMerge w:val="restart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F53525" w:rsidRPr="00942B6E" w:rsidTr="00370914">
        <w:trPr>
          <w:trHeight w:val="1375"/>
        </w:trPr>
        <w:tc>
          <w:tcPr>
            <w:tcW w:w="1418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Merge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5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Кинель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42B6E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b/>
                <w:bCs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5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629,2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8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629,2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1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629,2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6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1 192,1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9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1 192,1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8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823,1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0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367,0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7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850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7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4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942B6E">
              <w:rPr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8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 </w:t>
            </w: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942B6E">
              <w:rPr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99 1 00 00000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71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 </w:t>
            </w: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99 1 00 00000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870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6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 </w:t>
            </w: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48,0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0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43,0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1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43,0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0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0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5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0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39 0 00 00000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1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39 0 00 00000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27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3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«Развитие сельского хозяйства на территории сельского поселения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области"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45 0 00 00000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7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45 0 00 00000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810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2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09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806,5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4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09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49 0 00 00000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806,5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58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09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49 0 00 00000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806,5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7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92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2018-2026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41 0 00 00000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6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41 0 00 00000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5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6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6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104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9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3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81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74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2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746,6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390,0</w:t>
            </w:r>
          </w:p>
        </w:tc>
      </w:tr>
      <w:tr w:rsidR="00F53525" w:rsidRPr="00942B6E" w:rsidTr="00370914">
        <w:trPr>
          <w:trHeight w:val="501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53 0 00 00000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746,6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390,0</w:t>
            </w:r>
          </w:p>
        </w:tc>
      </w:tr>
      <w:tr w:rsidR="00F53525" w:rsidRPr="00942B6E" w:rsidTr="00370914">
        <w:trPr>
          <w:trHeight w:val="268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53 0 00 00000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746,6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390,0</w:t>
            </w:r>
          </w:p>
        </w:tc>
      </w:tr>
      <w:tr w:rsidR="00F53525" w:rsidRPr="00942B6E" w:rsidTr="00370914">
        <w:trPr>
          <w:trHeight w:val="49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4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9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05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100,0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6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2 907,9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2 857,9</w:t>
            </w:r>
          </w:p>
        </w:tc>
      </w:tr>
      <w:tr w:rsidR="00F53525" w:rsidRPr="00942B6E" w:rsidTr="00370914">
        <w:trPr>
          <w:trHeight w:val="82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81 0 00 00000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2 907,9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2 857,9</w:t>
            </w:r>
          </w:p>
        </w:tc>
      </w:tr>
      <w:tr w:rsidR="00F53525" w:rsidRPr="00942B6E" w:rsidTr="00370914">
        <w:trPr>
          <w:trHeight w:val="364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81 0 00 00000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50,0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9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01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81 0 00 00000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610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2 857,9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2 857,9</w:t>
            </w:r>
          </w:p>
        </w:tc>
      </w:tr>
      <w:tr w:rsidR="00F53525" w:rsidRPr="00942B6E" w:rsidTr="00370914">
        <w:trPr>
          <w:trHeight w:val="29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301,3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91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175,8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3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175,8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93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75,1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49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75,1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622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sz w:val="16"/>
                <w:szCs w:val="16"/>
              </w:rPr>
              <w:t xml:space="preserve"> </w:t>
            </w:r>
            <w:r w:rsidRPr="00942B6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44,7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3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52 0 00 00000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44,7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42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942B6E">
              <w:rPr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99 0 00 00000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5,7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517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942B6E">
              <w:rPr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843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99 7 00 00000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5,7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 xml:space="preserve"> </w:t>
            </w:r>
          </w:p>
        </w:tc>
      </w:tr>
      <w:tr w:rsidR="00F53525" w:rsidRPr="00942B6E" w:rsidTr="00370914">
        <w:trPr>
          <w:trHeight w:val="375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03</w:t>
            </w: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99 7 00 00000</w:t>
            </w: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540</w:t>
            </w: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  <w:r w:rsidRPr="00942B6E">
              <w:rPr>
                <w:sz w:val="16"/>
                <w:szCs w:val="16"/>
              </w:rPr>
              <w:t>5,7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</w:tr>
      <w:tr w:rsidR="00F53525" w:rsidRPr="00942B6E" w:rsidTr="00370914">
        <w:trPr>
          <w:trHeight w:val="330"/>
        </w:trPr>
        <w:tc>
          <w:tcPr>
            <w:tcW w:w="1418" w:type="dxa"/>
            <w:noWrap/>
            <w:hideMark/>
          </w:tcPr>
          <w:p w:rsidR="00D50DB9" w:rsidRPr="00942B6E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67" w:type="dxa"/>
            <w:gridSpan w:val="2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6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6 918,6</w:t>
            </w:r>
          </w:p>
        </w:tc>
        <w:tc>
          <w:tcPr>
            <w:tcW w:w="487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dxa"/>
            <w:noWrap/>
            <w:hideMark/>
          </w:tcPr>
          <w:p w:rsidR="00D50DB9" w:rsidRPr="00942B6E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942B6E">
              <w:rPr>
                <w:b/>
                <w:bCs/>
                <w:sz w:val="16"/>
                <w:szCs w:val="16"/>
              </w:rPr>
              <w:t>3 247,9</w:t>
            </w:r>
          </w:p>
        </w:tc>
      </w:tr>
    </w:tbl>
    <w:p w:rsidR="00D50DB9" w:rsidRPr="00942B6E" w:rsidRDefault="00D50DB9" w:rsidP="00D50DB9">
      <w:pPr>
        <w:rPr>
          <w:sz w:val="16"/>
          <w:szCs w:val="16"/>
        </w:rPr>
      </w:pPr>
    </w:p>
    <w:p w:rsidR="008A69D5" w:rsidRDefault="008A69D5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370914" w:rsidRDefault="00370914" w:rsidP="00D50DB9">
      <w:pPr>
        <w:spacing w:after="200" w:line="276" w:lineRule="auto"/>
        <w:rPr>
          <w:sz w:val="16"/>
          <w:szCs w:val="16"/>
        </w:rPr>
      </w:pPr>
    </w:p>
    <w:p w:rsidR="00370914" w:rsidRDefault="00370914" w:rsidP="00D50DB9">
      <w:pPr>
        <w:spacing w:after="200" w:line="276" w:lineRule="auto"/>
        <w:rPr>
          <w:sz w:val="16"/>
          <w:szCs w:val="16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418"/>
        <w:gridCol w:w="2268"/>
        <w:gridCol w:w="567"/>
        <w:gridCol w:w="426"/>
        <w:gridCol w:w="620"/>
        <w:gridCol w:w="655"/>
        <w:gridCol w:w="567"/>
        <w:gridCol w:w="709"/>
        <w:gridCol w:w="567"/>
        <w:gridCol w:w="709"/>
        <w:gridCol w:w="709"/>
        <w:gridCol w:w="1099"/>
      </w:tblGrid>
      <w:tr w:rsidR="00370914" w:rsidRPr="002D403D" w:rsidTr="00D813A3">
        <w:trPr>
          <w:trHeight w:val="1265"/>
        </w:trPr>
        <w:tc>
          <w:tcPr>
            <w:tcW w:w="5299" w:type="dxa"/>
            <w:gridSpan w:val="5"/>
            <w:hideMark/>
          </w:tcPr>
          <w:p w:rsidR="00370914" w:rsidRPr="002D403D" w:rsidRDefault="00370914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5" w:type="dxa"/>
            <w:gridSpan w:val="7"/>
          </w:tcPr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ПРИЛОЖЕНИЕ 2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 xml:space="preserve">к решению Собрания представителей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района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2D403D">
              <w:rPr>
                <w:sz w:val="16"/>
                <w:szCs w:val="16"/>
              </w:rPr>
              <w:t xml:space="preserve">Черкасский Самарской области </w:t>
            </w:r>
          </w:p>
          <w:p w:rsidR="00370914" w:rsidRPr="002D403D" w:rsidRDefault="00370914" w:rsidP="00370914">
            <w:pPr>
              <w:jc w:val="right"/>
              <w:rPr>
                <w:b/>
                <w:bCs/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370914" w:rsidRPr="002D403D" w:rsidTr="00D813A3">
        <w:trPr>
          <w:trHeight w:val="390"/>
        </w:trPr>
        <w:tc>
          <w:tcPr>
            <w:tcW w:w="10314" w:type="dxa"/>
            <w:gridSpan w:val="12"/>
            <w:hideMark/>
          </w:tcPr>
          <w:p w:rsidR="00370914" w:rsidRPr="002D403D" w:rsidRDefault="00370914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2023 и 2024 годов</w:t>
            </w:r>
          </w:p>
        </w:tc>
      </w:tr>
      <w:tr w:rsidR="00BE1C78" w:rsidRPr="002D403D" w:rsidTr="00D813A3">
        <w:trPr>
          <w:trHeight w:val="360"/>
        </w:trPr>
        <w:tc>
          <w:tcPr>
            <w:tcW w:w="1418" w:type="dxa"/>
            <w:vMerge w:val="restart"/>
            <w:hideMark/>
          </w:tcPr>
          <w:p w:rsidR="00D50DB9" w:rsidRPr="002D403D" w:rsidRDefault="00BE1C78" w:rsidP="00D50D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главного распорядителя бюджет</w:t>
            </w:r>
            <w:r w:rsidR="00D50DB9" w:rsidRPr="002D403D">
              <w:rPr>
                <w:b/>
                <w:bCs/>
                <w:sz w:val="16"/>
                <w:szCs w:val="16"/>
              </w:rPr>
              <w:t>ных средств</w:t>
            </w:r>
          </w:p>
        </w:tc>
        <w:tc>
          <w:tcPr>
            <w:tcW w:w="2268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2D403D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2D403D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793" w:type="dxa"/>
            <w:gridSpan w:val="5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370914" w:rsidRPr="002D403D" w:rsidTr="00D813A3">
        <w:trPr>
          <w:trHeight w:val="285"/>
        </w:trPr>
        <w:tc>
          <w:tcPr>
            <w:tcW w:w="1418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1276" w:type="dxa"/>
            <w:gridSpan w:val="2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09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099" w:type="dxa"/>
            <w:vMerge w:val="restart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370914" w:rsidRPr="002D403D" w:rsidTr="00D813A3">
        <w:trPr>
          <w:trHeight w:val="1152"/>
        </w:trPr>
        <w:tc>
          <w:tcPr>
            <w:tcW w:w="1418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673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</w:t>
            </w:r>
            <w:proofErr w:type="gramStart"/>
            <w:r w:rsidRPr="002D403D">
              <w:rPr>
                <w:b/>
                <w:bCs/>
                <w:sz w:val="16"/>
                <w:szCs w:val="16"/>
              </w:rPr>
              <w:t>ь-</w:t>
            </w:r>
            <w:proofErr w:type="gramEnd"/>
            <w:r w:rsidRPr="002D403D">
              <w:rPr>
                <w:b/>
                <w:bCs/>
                <w:sz w:val="16"/>
                <w:szCs w:val="16"/>
              </w:rPr>
              <w:t xml:space="preserve"> Черкасский Самарской области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69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692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547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629,2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71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1 192,1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1 192,1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83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1 192,1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1 192,1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563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  <w:r w:rsidRPr="002D403D">
              <w:rPr>
                <w:sz w:val="16"/>
                <w:szCs w:val="16"/>
              </w:rPr>
              <w:br w:type="page"/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823,1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823,1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643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367,0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367,0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7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850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409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7,0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40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2D403D">
              <w:rPr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7,0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924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2D403D">
              <w:rPr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</w:t>
            </w:r>
            <w:r w:rsidRPr="002D403D">
              <w:rPr>
                <w:sz w:val="16"/>
                <w:szCs w:val="16"/>
              </w:rPr>
              <w:lastRenderedPageBreak/>
              <w:t>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7,0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99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870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7,0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42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09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864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09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82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09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806,5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2 747,2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2 060,4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89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Черкасского района Самарской области» на 2018-2026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41 0 00 00000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2 747,2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2 060,4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99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41 0 00 00000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2 747,2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2 060,4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42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2 586,2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2 556,0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2 780,6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2 053,5</w:t>
            </w:r>
          </w:p>
        </w:tc>
      </w:tr>
      <w:tr w:rsidR="00370914" w:rsidRPr="002D403D" w:rsidTr="00D813A3">
        <w:trPr>
          <w:trHeight w:val="1046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Черкасский 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2 586,2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2 556,0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2 780,6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2 053,5</w:t>
            </w:r>
          </w:p>
        </w:tc>
      </w:tr>
      <w:tr w:rsidR="00370914" w:rsidRPr="002D403D" w:rsidTr="00D813A3">
        <w:trPr>
          <w:trHeight w:val="345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08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01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610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2 586,2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2 556,0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2 780,6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2 053,5</w:t>
            </w:r>
          </w:p>
        </w:tc>
      </w:tr>
      <w:tr w:rsidR="00370914" w:rsidRPr="002D403D" w:rsidTr="00D813A3">
        <w:trPr>
          <w:trHeight w:val="48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122,4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107,6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994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101,4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101,4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6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101,4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101,4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973"/>
        </w:trPr>
        <w:tc>
          <w:tcPr>
            <w:tcW w:w="141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2D403D">
              <w:rPr>
                <w:sz w:val="16"/>
                <w:szCs w:val="16"/>
              </w:rPr>
              <w:t>ь-</w:t>
            </w:r>
            <w:proofErr w:type="gramEnd"/>
            <w:r w:rsidRPr="002D403D">
              <w:rPr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15,0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15,0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2D403D">
              <w:rPr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99 0 00 00000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997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proofErr w:type="spellStart"/>
            <w:r w:rsidRPr="002D403D">
              <w:rPr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03</w:t>
            </w: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6,2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8 089,6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5 523,0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2 053,5</w:t>
            </w:r>
          </w:p>
        </w:tc>
      </w:tr>
      <w:tr w:rsidR="00370914" w:rsidRPr="002D403D" w:rsidTr="00D813A3">
        <w:trPr>
          <w:trHeight w:val="33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89,1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  <w:r w:rsidRPr="002D403D">
              <w:rPr>
                <w:sz w:val="16"/>
                <w:szCs w:val="16"/>
              </w:rPr>
              <w:t>182,6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</w:tr>
      <w:tr w:rsidR="00370914" w:rsidRPr="002D403D" w:rsidTr="00D813A3">
        <w:trPr>
          <w:trHeight w:val="510"/>
        </w:trPr>
        <w:tc>
          <w:tcPr>
            <w:tcW w:w="1418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8 178,7</w:t>
            </w:r>
          </w:p>
        </w:tc>
        <w:tc>
          <w:tcPr>
            <w:tcW w:w="567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70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5 705,6</w:t>
            </w:r>
          </w:p>
        </w:tc>
        <w:tc>
          <w:tcPr>
            <w:tcW w:w="1099" w:type="dxa"/>
            <w:noWrap/>
            <w:hideMark/>
          </w:tcPr>
          <w:p w:rsidR="00D50DB9" w:rsidRPr="002D403D" w:rsidRDefault="00D50DB9" w:rsidP="00D50DB9">
            <w:pPr>
              <w:rPr>
                <w:b/>
                <w:bCs/>
                <w:sz w:val="16"/>
                <w:szCs w:val="16"/>
              </w:rPr>
            </w:pPr>
            <w:r w:rsidRPr="002D403D">
              <w:rPr>
                <w:b/>
                <w:bCs/>
                <w:sz w:val="16"/>
                <w:szCs w:val="16"/>
              </w:rPr>
              <w:t>2 053,5</w:t>
            </w:r>
          </w:p>
        </w:tc>
      </w:tr>
    </w:tbl>
    <w:p w:rsidR="00D50DB9" w:rsidRDefault="00D50DB9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BE1C78" w:rsidRDefault="00BE1C78" w:rsidP="00D50DB9">
      <w:pPr>
        <w:rPr>
          <w:sz w:val="16"/>
          <w:szCs w:val="16"/>
        </w:rPr>
      </w:pPr>
    </w:p>
    <w:p w:rsidR="00D813A3" w:rsidRDefault="00D813A3" w:rsidP="00D50DB9">
      <w:pPr>
        <w:rPr>
          <w:sz w:val="16"/>
          <w:szCs w:val="16"/>
        </w:rPr>
      </w:pPr>
    </w:p>
    <w:p w:rsidR="00D813A3" w:rsidRDefault="00D813A3" w:rsidP="00D50DB9">
      <w:pPr>
        <w:rPr>
          <w:sz w:val="16"/>
          <w:szCs w:val="16"/>
        </w:rPr>
      </w:pPr>
    </w:p>
    <w:p w:rsidR="00BE1C78" w:rsidRPr="002D403D" w:rsidRDefault="00BE1C78" w:rsidP="00D50DB9">
      <w:pPr>
        <w:rPr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031"/>
        <w:gridCol w:w="938"/>
        <w:gridCol w:w="1140"/>
        <w:gridCol w:w="456"/>
        <w:gridCol w:w="1140"/>
        <w:gridCol w:w="1866"/>
      </w:tblGrid>
      <w:tr w:rsidR="00810D00" w:rsidRPr="00590E99" w:rsidTr="00175D07">
        <w:trPr>
          <w:trHeight w:val="1407"/>
        </w:trPr>
        <w:tc>
          <w:tcPr>
            <w:tcW w:w="4977" w:type="dxa"/>
            <w:gridSpan w:val="2"/>
            <w:noWrap/>
            <w:hideMark/>
          </w:tcPr>
          <w:p w:rsidR="00810D00" w:rsidRDefault="00810D00" w:rsidP="00810D00">
            <w:pPr>
              <w:rPr>
                <w:sz w:val="16"/>
                <w:szCs w:val="16"/>
              </w:rPr>
            </w:pPr>
          </w:p>
          <w:p w:rsidR="00BE1C78" w:rsidRPr="00590E99" w:rsidRDefault="00BE1C78" w:rsidP="00810D00">
            <w:pPr>
              <w:rPr>
                <w:sz w:val="16"/>
                <w:szCs w:val="16"/>
              </w:rPr>
            </w:pPr>
          </w:p>
        </w:tc>
        <w:tc>
          <w:tcPr>
            <w:tcW w:w="4594" w:type="dxa"/>
            <w:gridSpan w:val="4"/>
            <w:hideMark/>
          </w:tcPr>
          <w:p w:rsidR="00BE1C78" w:rsidRDefault="00F53525" w:rsidP="00BE1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ПРИЛОЖЕНИЕ 3 </w:t>
            </w:r>
          </w:p>
          <w:p w:rsidR="00370914" w:rsidRDefault="00810D00" w:rsidP="00BE1C78">
            <w:pPr>
              <w:jc w:val="right"/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 xml:space="preserve">к решению Собрания представителей </w:t>
            </w:r>
          </w:p>
          <w:p w:rsidR="00370914" w:rsidRDefault="00810D00" w:rsidP="00BE1C78">
            <w:pPr>
              <w:jc w:val="right"/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370914" w:rsidRDefault="00810D00" w:rsidP="00BE1C78">
            <w:pPr>
              <w:jc w:val="right"/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 xml:space="preserve">сельского поселения Александровка  муниципального </w:t>
            </w:r>
          </w:p>
          <w:p w:rsidR="00370914" w:rsidRDefault="00810D00" w:rsidP="00BE1C78">
            <w:pPr>
              <w:jc w:val="right"/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района Кинель</w:t>
            </w:r>
            <w:r w:rsidR="00F53525">
              <w:rPr>
                <w:sz w:val="16"/>
                <w:szCs w:val="16"/>
              </w:rPr>
              <w:t xml:space="preserve"> </w:t>
            </w:r>
            <w:r w:rsidRPr="00590E99">
              <w:rPr>
                <w:sz w:val="16"/>
                <w:szCs w:val="16"/>
              </w:rPr>
              <w:t>-</w:t>
            </w:r>
            <w:r w:rsidR="00F53525">
              <w:rPr>
                <w:sz w:val="16"/>
                <w:szCs w:val="16"/>
              </w:rPr>
              <w:t xml:space="preserve"> </w:t>
            </w:r>
            <w:proofErr w:type="gramStart"/>
            <w:r w:rsidRPr="00590E99">
              <w:rPr>
                <w:sz w:val="16"/>
                <w:szCs w:val="16"/>
              </w:rPr>
              <w:t>Черкасский</w:t>
            </w:r>
            <w:proofErr w:type="gramEnd"/>
            <w:r w:rsidRPr="00590E99">
              <w:rPr>
                <w:sz w:val="16"/>
                <w:szCs w:val="16"/>
              </w:rPr>
              <w:t xml:space="preserve"> Самарской области </w:t>
            </w:r>
          </w:p>
          <w:p w:rsidR="00810D00" w:rsidRPr="00590E99" w:rsidRDefault="00810D00" w:rsidP="00BE1C78">
            <w:pPr>
              <w:jc w:val="right"/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 xml:space="preserve">на 2022 год и на плановый период 2023 и 2024 годов"  </w:t>
            </w:r>
          </w:p>
        </w:tc>
      </w:tr>
      <w:tr w:rsidR="00810D00" w:rsidRPr="00590E99" w:rsidTr="00370914">
        <w:trPr>
          <w:trHeight w:val="776"/>
        </w:trPr>
        <w:tc>
          <w:tcPr>
            <w:tcW w:w="9571" w:type="dxa"/>
            <w:gridSpan w:val="6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590E99">
              <w:rPr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590E99">
              <w:rPr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590E99">
              <w:rPr>
                <w:b/>
                <w:bCs/>
                <w:sz w:val="16"/>
                <w:szCs w:val="16"/>
              </w:rPr>
              <w:t xml:space="preserve"> на 2022 год</w:t>
            </w:r>
          </w:p>
        </w:tc>
      </w:tr>
      <w:tr w:rsidR="00810D00" w:rsidRPr="00590E99" w:rsidTr="00F53525">
        <w:trPr>
          <w:trHeight w:val="360"/>
        </w:trPr>
        <w:tc>
          <w:tcPr>
            <w:tcW w:w="4038" w:type="dxa"/>
            <w:vMerge w:val="restart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080" w:type="dxa"/>
            <w:gridSpan w:val="2"/>
            <w:vMerge w:val="restart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43" w:type="dxa"/>
            <w:vMerge w:val="restart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010" w:type="dxa"/>
            <w:gridSpan w:val="2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810D00" w:rsidRPr="00590E99" w:rsidTr="00F53525">
        <w:trPr>
          <w:trHeight w:val="299"/>
        </w:trPr>
        <w:tc>
          <w:tcPr>
            <w:tcW w:w="4038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0" w:type="dxa"/>
            <w:gridSpan w:val="2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3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869" w:type="dxa"/>
            <w:vMerge w:val="restart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810D00" w:rsidRPr="00590E99" w:rsidTr="00F53525">
        <w:trPr>
          <w:trHeight w:val="782"/>
        </w:trPr>
        <w:tc>
          <w:tcPr>
            <w:tcW w:w="4038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0" w:type="dxa"/>
            <w:gridSpan w:val="2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3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9" w:type="dxa"/>
            <w:vMerge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837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590E99">
              <w:rPr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590E99">
              <w:rPr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1 997,1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05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02 0 00 00000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120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1 452,3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02 0 00 00000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367,0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409"/>
        </w:trPr>
        <w:tc>
          <w:tcPr>
            <w:tcW w:w="4038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02 0 00 00000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540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175,8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39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02 0 00 00000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850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2,0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927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92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03 0 00 00000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43,0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966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32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14 0 00 00000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5,0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450"/>
        </w:trPr>
        <w:tc>
          <w:tcPr>
            <w:tcW w:w="4038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0" w:type="dxa"/>
            <w:gridSpan w:val="2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14 0 00 00000</w:t>
            </w:r>
          </w:p>
        </w:tc>
        <w:tc>
          <w:tcPr>
            <w:tcW w:w="443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540</w:t>
            </w:r>
          </w:p>
        </w:tc>
        <w:tc>
          <w:tcPr>
            <w:tcW w:w="1141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75,1</w:t>
            </w:r>
          </w:p>
        </w:tc>
        <w:tc>
          <w:tcPr>
            <w:tcW w:w="1869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054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Самарской области» от чрезвычайных ситуаций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39 0 00 00000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038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Черкасского района Самарской области» на 2018-2026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41 0 00 00000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05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42 0 00 00000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1,0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927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«Развитие сельского хозяйства на территории сельского поселения Александровка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Черкасского района Самарской области"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45 0 00 00000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163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45 0 00 00000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810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928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65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49 0 00 00000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806,5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066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264,7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7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52 0 00 00000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220,0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375"/>
        </w:trPr>
        <w:tc>
          <w:tcPr>
            <w:tcW w:w="4038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52 0 00 00000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44,7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155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746,6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390,0</w:t>
            </w:r>
          </w:p>
        </w:tc>
      </w:tr>
      <w:tr w:rsidR="00810D00" w:rsidRPr="00590E99" w:rsidTr="00F53525">
        <w:trPr>
          <w:trHeight w:val="829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53 0 00 00000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746,6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390,0</w:t>
            </w:r>
          </w:p>
        </w:tc>
      </w:tr>
      <w:tr w:rsidR="00810D00" w:rsidRPr="00590E99" w:rsidTr="00F53525">
        <w:trPr>
          <w:trHeight w:val="121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590E99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b/>
                <w:bCs/>
                <w:sz w:val="16"/>
                <w:szCs w:val="16"/>
              </w:rPr>
              <w:t>Черкасский  Самарской области» на 2019-2024 годы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2 907,9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2 857,9</w:t>
            </w:r>
          </w:p>
        </w:tc>
      </w:tr>
      <w:tr w:rsidR="00810D00" w:rsidRPr="00590E99" w:rsidTr="00F53525">
        <w:trPr>
          <w:trHeight w:val="75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81 0 00 00000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50,0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443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81 0 00 00000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610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2 857,9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2 857,9</w:t>
            </w:r>
          </w:p>
        </w:tc>
      </w:tr>
      <w:tr w:rsidR="00810D00" w:rsidRPr="00590E99" w:rsidTr="00F53525">
        <w:trPr>
          <w:trHeight w:val="48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590E99">
              <w:rPr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590E99">
              <w:rPr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44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proofErr w:type="spellStart"/>
            <w:r w:rsidRPr="00590E99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90E99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99 1 00 00000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405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99 1 00 00000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870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5,0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1110"/>
        </w:trPr>
        <w:tc>
          <w:tcPr>
            <w:tcW w:w="4038" w:type="dxa"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proofErr w:type="spellStart"/>
            <w:r w:rsidRPr="00590E99">
              <w:rPr>
                <w:sz w:val="16"/>
                <w:szCs w:val="16"/>
              </w:rPr>
              <w:t>Непрограммные</w:t>
            </w:r>
            <w:proofErr w:type="spellEnd"/>
            <w:r w:rsidRPr="00590E99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99 7 00 00000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5,7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405"/>
        </w:trPr>
        <w:tc>
          <w:tcPr>
            <w:tcW w:w="4038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99 7 00 00000</w:t>
            </w: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540</w:t>
            </w: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  <w:r w:rsidRPr="00590E99">
              <w:rPr>
                <w:sz w:val="16"/>
                <w:szCs w:val="16"/>
              </w:rPr>
              <w:t>5,7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590E99" w:rsidTr="00F53525">
        <w:trPr>
          <w:trHeight w:val="330"/>
        </w:trPr>
        <w:tc>
          <w:tcPr>
            <w:tcW w:w="4038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080" w:type="dxa"/>
            <w:gridSpan w:val="2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3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1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6 918,6</w:t>
            </w:r>
          </w:p>
        </w:tc>
        <w:tc>
          <w:tcPr>
            <w:tcW w:w="1869" w:type="dxa"/>
            <w:noWrap/>
            <w:hideMark/>
          </w:tcPr>
          <w:p w:rsidR="00810D00" w:rsidRPr="00590E99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590E99">
              <w:rPr>
                <w:b/>
                <w:bCs/>
                <w:sz w:val="16"/>
                <w:szCs w:val="16"/>
              </w:rPr>
              <w:t>3 247,9</w:t>
            </w:r>
          </w:p>
        </w:tc>
      </w:tr>
    </w:tbl>
    <w:p w:rsidR="00810D00" w:rsidRPr="00590E99" w:rsidRDefault="00810D00" w:rsidP="00810D00">
      <w:pPr>
        <w:rPr>
          <w:sz w:val="16"/>
          <w:szCs w:val="16"/>
        </w:rPr>
      </w:pPr>
    </w:p>
    <w:p w:rsidR="00810D00" w:rsidRDefault="00810D00" w:rsidP="00D50DB9">
      <w:pPr>
        <w:spacing w:after="200" w:line="276" w:lineRule="auto"/>
        <w:rPr>
          <w:sz w:val="16"/>
          <w:szCs w:val="16"/>
        </w:rPr>
      </w:pPr>
    </w:p>
    <w:p w:rsidR="00810D00" w:rsidRDefault="00810D0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a4"/>
        <w:tblW w:w="0" w:type="auto"/>
        <w:tblLook w:val="04A0"/>
      </w:tblPr>
      <w:tblGrid>
        <w:gridCol w:w="3510"/>
        <w:gridCol w:w="1275"/>
        <w:gridCol w:w="18"/>
        <w:gridCol w:w="456"/>
        <w:gridCol w:w="752"/>
        <w:gridCol w:w="1399"/>
        <w:gridCol w:w="752"/>
        <w:gridCol w:w="1409"/>
      </w:tblGrid>
      <w:tr w:rsidR="00370914" w:rsidRPr="00867C21" w:rsidTr="00175D07">
        <w:trPr>
          <w:trHeight w:val="1407"/>
        </w:trPr>
        <w:tc>
          <w:tcPr>
            <w:tcW w:w="4785" w:type="dxa"/>
            <w:gridSpan w:val="2"/>
            <w:hideMark/>
          </w:tcPr>
          <w:p w:rsidR="00370914" w:rsidRPr="00867C21" w:rsidRDefault="00370914" w:rsidP="00810D0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86" w:type="dxa"/>
            <w:gridSpan w:val="6"/>
          </w:tcPr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ПРИЛОЖЕНИЕ 4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 xml:space="preserve">к  решению Собрания представителей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сельского поселени</w:t>
            </w:r>
            <w:r>
              <w:rPr>
                <w:sz w:val="16"/>
                <w:szCs w:val="16"/>
              </w:rPr>
              <w:t>я Александровка  муниципального</w:t>
            </w:r>
          </w:p>
          <w:p w:rsidR="00370914" w:rsidRDefault="00370914" w:rsidP="00370914">
            <w:pPr>
              <w:jc w:val="right"/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района Кинел</w:t>
            </w:r>
            <w:proofErr w:type="gramStart"/>
            <w:r>
              <w:rPr>
                <w:sz w:val="16"/>
                <w:szCs w:val="16"/>
              </w:rPr>
              <w:t>ь-</w:t>
            </w:r>
            <w:proofErr w:type="gramEnd"/>
            <w:r>
              <w:rPr>
                <w:sz w:val="16"/>
                <w:szCs w:val="16"/>
              </w:rPr>
              <w:t xml:space="preserve"> Черкасский Самарской области</w:t>
            </w:r>
          </w:p>
          <w:p w:rsidR="00370914" w:rsidRPr="00867C21" w:rsidRDefault="00370914" w:rsidP="00370914">
            <w:pPr>
              <w:jc w:val="right"/>
              <w:rPr>
                <w:b/>
                <w:bCs/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</w:t>
            </w:r>
          </w:p>
        </w:tc>
      </w:tr>
      <w:tr w:rsidR="00370914" w:rsidRPr="00867C21" w:rsidTr="00F53525">
        <w:trPr>
          <w:trHeight w:val="708"/>
        </w:trPr>
        <w:tc>
          <w:tcPr>
            <w:tcW w:w="9571" w:type="dxa"/>
            <w:gridSpan w:val="8"/>
            <w:hideMark/>
          </w:tcPr>
          <w:p w:rsidR="00370914" w:rsidRPr="00867C21" w:rsidRDefault="00370914" w:rsidP="00810D00">
            <w:pPr>
              <w:jc w:val="center"/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867C21">
              <w:rPr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867C21">
              <w:rPr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 xml:space="preserve"> на плановый период 2023 и 2024 годов</w:t>
            </w:r>
          </w:p>
        </w:tc>
      </w:tr>
      <w:tr w:rsidR="00810D00" w:rsidRPr="00867C21" w:rsidTr="00BE1C78">
        <w:trPr>
          <w:trHeight w:val="360"/>
        </w:trPr>
        <w:tc>
          <w:tcPr>
            <w:tcW w:w="3510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293" w:type="dxa"/>
            <w:gridSpan w:val="2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312" w:type="dxa"/>
            <w:gridSpan w:val="4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Сумма, тыс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>ублей</w:t>
            </w:r>
          </w:p>
        </w:tc>
      </w:tr>
      <w:tr w:rsidR="00810D00" w:rsidRPr="00867C21" w:rsidTr="00BE1C78">
        <w:trPr>
          <w:trHeight w:val="299"/>
        </w:trPr>
        <w:tc>
          <w:tcPr>
            <w:tcW w:w="3510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3" w:type="dxa"/>
            <w:gridSpan w:val="2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1399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52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409" w:type="dxa"/>
            <w:vMerge w:val="restart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810D00" w:rsidRPr="00867C21" w:rsidTr="00BE1C78">
        <w:trPr>
          <w:trHeight w:val="724"/>
        </w:trPr>
        <w:tc>
          <w:tcPr>
            <w:tcW w:w="3510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3" w:type="dxa"/>
            <w:gridSpan w:val="2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9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9" w:type="dxa"/>
            <w:vMerge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848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1293" w:type="dxa"/>
            <w:gridSpan w:val="2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1 922,7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1 922,7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72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93" w:type="dxa"/>
            <w:gridSpan w:val="2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120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1 452,3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1 452,3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545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93" w:type="dxa"/>
            <w:gridSpan w:val="2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240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367,0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367,0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409"/>
        </w:trPr>
        <w:tc>
          <w:tcPr>
            <w:tcW w:w="3510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dxa"/>
            <w:gridSpan w:val="2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540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101,4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101,4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72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93" w:type="dxa"/>
            <w:gridSpan w:val="2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850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2,0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2,0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1018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 xml:space="preserve"> Черкасского района Самарской области» на 2018-2026 годы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2 747,2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2 060,4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678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240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2 747,2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2 060,4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927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825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240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806,5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806,5</w:t>
            </w: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839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ь-</w:t>
            </w:r>
            <w:proofErr w:type="gramEnd"/>
            <w:r w:rsidRPr="00867C21">
              <w:rPr>
                <w:b/>
                <w:bCs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90"/>
        </w:trPr>
        <w:tc>
          <w:tcPr>
            <w:tcW w:w="3510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540</w:t>
            </w: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15,0</w:t>
            </w:r>
          </w:p>
        </w:tc>
        <w:tc>
          <w:tcPr>
            <w:tcW w:w="139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87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867C21">
              <w:rPr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67C21">
              <w:rPr>
                <w:b/>
                <w:bCs/>
                <w:sz w:val="16"/>
                <w:szCs w:val="16"/>
              </w:rPr>
              <w:t>Черкасский  Самарской области» на 2019-2024 годы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2 586,2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2 556,0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2 780,6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2 053,5</w:t>
            </w:r>
          </w:p>
        </w:tc>
      </w:tr>
      <w:tr w:rsidR="00810D00" w:rsidRPr="00867C21" w:rsidTr="00BE1C78">
        <w:trPr>
          <w:trHeight w:val="39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610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2 586,2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2 556,0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2 780,6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2 053,5</w:t>
            </w:r>
          </w:p>
        </w:tc>
      </w:tr>
      <w:tr w:rsidR="00810D00" w:rsidRPr="00867C21" w:rsidTr="00BE1C78">
        <w:trPr>
          <w:trHeight w:val="45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867C21">
              <w:rPr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867C21">
              <w:rPr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927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proofErr w:type="spellStart"/>
            <w:r w:rsidRPr="00867C21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867C21">
              <w:rPr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7,0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3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870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7,0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97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proofErr w:type="spellStart"/>
            <w:r w:rsidRPr="00867C21">
              <w:rPr>
                <w:sz w:val="16"/>
                <w:szCs w:val="16"/>
              </w:rPr>
              <w:t>Непрограммные</w:t>
            </w:r>
            <w:proofErr w:type="spellEnd"/>
            <w:r w:rsidRPr="00867C21">
              <w:rPr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6,2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30"/>
        </w:trPr>
        <w:tc>
          <w:tcPr>
            <w:tcW w:w="3510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540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6,0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6,2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30"/>
        </w:trPr>
        <w:tc>
          <w:tcPr>
            <w:tcW w:w="3510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8 089,6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5 523,0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2 053,5</w:t>
            </w:r>
          </w:p>
        </w:tc>
      </w:tr>
      <w:tr w:rsidR="00810D00" w:rsidRPr="00867C21" w:rsidTr="00BE1C78">
        <w:trPr>
          <w:trHeight w:val="33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89,1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  <w:r w:rsidRPr="00867C21">
              <w:rPr>
                <w:sz w:val="16"/>
                <w:szCs w:val="16"/>
              </w:rPr>
              <w:t>182,6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867C21" w:rsidTr="00BE1C78">
        <w:trPr>
          <w:trHeight w:val="330"/>
        </w:trPr>
        <w:tc>
          <w:tcPr>
            <w:tcW w:w="3510" w:type="dxa"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293" w:type="dxa"/>
            <w:gridSpan w:val="2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810D00" w:rsidRPr="00867C21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8 178,7</w:t>
            </w:r>
          </w:p>
        </w:tc>
        <w:tc>
          <w:tcPr>
            <w:tcW w:w="139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752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5 705,6</w:t>
            </w:r>
          </w:p>
        </w:tc>
        <w:tc>
          <w:tcPr>
            <w:tcW w:w="1409" w:type="dxa"/>
            <w:noWrap/>
            <w:hideMark/>
          </w:tcPr>
          <w:p w:rsidR="00810D00" w:rsidRPr="00867C21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867C21">
              <w:rPr>
                <w:b/>
                <w:bCs/>
                <w:sz w:val="16"/>
                <w:szCs w:val="16"/>
              </w:rPr>
              <w:t>2 053,5</w:t>
            </w:r>
          </w:p>
        </w:tc>
      </w:tr>
    </w:tbl>
    <w:p w:rsidR="00810D00" w:rsidRPr="00867C21" w:rsidRDefault="00810D00" w:rsidP="00810D00">
      <w:pPr>
        <w:rPr>
          <w:sz w:val="16"/>
          <w:szCs w:val="16"/>
        </w:rPr>
      </w:pPr>
    </w:p>
    <w:p w:rsidR="00810D00" w:rsidRDefault="00810D00" w:rsidP="00D50DB9">
      <w:pPr>
        <w:spacing w:after="200" w:line="276" w:lineRule="auto"/>
        <w:rPr>
          <w:sz w:val="16"/>
          <w:szCs w:val="16"/>
        </w:rPr>
      </w:pPr>
    </w:p>
    <w:p w:rsidR="00810D00" w:rsidRDefault="00810D0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a4"/>
        <w:tblW w:w="0" w:type="auto"/>
        <w:tblInd w:w="-601" w:type="dxa"/>
        <w:tblLook w:val="04A0"/>
      </w:tblPr>
      <w:tblGrid>
        <w:gridCol w:w="1011"/>
        <w:gridCol w:w="832"/>
        <w:gridCol w:w="709"/>
        <w:gridCol w:w="769"/>
        <w:gridCol w:w="416"/>
        <w:gridCol w:w="832"/>
        <w:gridCol w:w="517"/>
        <w:gridCol w:w="71"/>
        <w:gridCol w:w="580"/>
        <w:gridCol w:w="732"/>
        <w:gridCol w:w="496"/>
        <w:gridCol w:w="496"/>
        <w:gridCol w:w="502"/>
        <w:gridCol w:w="416"/>
        <w:gridCol w:w="1793"/>
      </w:tblGrid>
      <w:tr w:rsidR="00175D07" w:rsidRPr="007227FD" w:rsidTr="002A081B">
        <w:trPr>
          <w:trHeight w:val="1265"/>
        </w:trPr>
        <w:tc>
          <w:tcPr>
            <w:tcW w:w="5086" w:type="dxa"/>
            <w:gridSpan w:val="7"/>
            <w:hideMark/>
          </w:tcPr>
          <w:p w:rsidR="00175D07" w:rsidRPr="00F53525" w:rsidRDefault="00175D07" w:rsidP="00BE1C78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086" w:type="dxa"/>
            <w:gridSpan w:val="8"/>
          </w:tcPr>
          <w:p w:rsidR="00175D07" w:rsidRDefault="00175D07" w:rsidP="00175D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ПРИЛОЖЕНИЕ 5 </w:t>
            </w:r>
          </w:p>
          <w:p w:rsidR="00175D07" w:rsidRPr="00F53525" w:rsidRDefault="00175D07" w:rsidP="00175D07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 решению Собрания представителей</w:t>
            </w:r>
          </w:p>
          <w:p w:rsidR="00175D07" w:rsidRPr="00F53525" w:rsidRDefault="00175D07" w:rsidP="00175D07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 xml:space="preserve">сельского поселения Александровка «О бюджете </w:t>
            </w:r>
          </w:p>
          <w:p w:rsidR="00175D07" w:rsidRPr="00F53525" w:rsidRDefault="00175D07" w:rsidP="00175D07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175D07" w:rsidRPr="00F53525" w:rsidRDefault="00175D07" w:rsidP="00175D07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 xml:space="preserve">района Кинель - </w:t>
            </w:r>
            <w:proofErr w:type="gramStart"/>
            <w:r w:rsidRPr="00F53525">
              <w:rPr>
                <w:sz w:val="16"/>
                <w:szCs w:val="16"/>
              </w:rPr>
              <w:t>Черкасский</w:t>
            </w:r>
            <w:proofErr w:type="gramEnd"/>
            <w:r w:rsidRPr="00F53525">
              <w:rPr>
                <w:sz w:val="16"/>
                <w:szCs w:val="16"/>
              </w:rPr>
              <w:t xml:space="preserve"> Самарской области</w:t>
            </w:r>
          </w:p>
          <w:p w:rsidR="00175D07" w:rsidRPr="00F53525" w:rsidRDefault="00175D07" w:rsidP="00175D07">
            <w:pPr>
              <w:tabs>
                <w:tab w:val="left" w:pos="-567"/>
              </w:tabs>
              <w:jc w:val="right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на 2022 год и на плановый период 2023 и 2024 годов»</w:t>
            </w:r>
          </w:p>
          <w:p w:rsidR="00175D07" w:rsidRPr="007227FD" w:rsidRDefault="00175D07" w:rsidP="00175D07">
            <w:pPr>
              <w:tabs>
                <w:tab w:val="left" w:pos="-567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10D00" w:rsidRPr="007227FD" w:rsidTr="00810D00">
        <w:trPr>
          <w:trHeight w:val="695"/>
        </w:trPr>
        <w:tc>
          <w:tcPr>
            <w:tcW w:w="10172" w:type="dxa"/>
            <w:gridSpan w:val="15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Распределение на 2022 год и на плановый период 2023 и 2024 годов иных межбюджетных трансфертов, предоставляемых бюджету района</w:t>
            </w:r>
          </w:p>
        </w:tc>
      </w:tr>
      <w:tr w:rsidR="00810D00" w:rsidRPr="007227FD" w:rsidTr="00810D00">
        <w:trPr>
          <w:trHeight w:val="510"/>
        </w:trPr>
        <w:tc>
          <w:tcPr>
            <w:tcW w:w="10172" w:type="dxa"/>
            <w:gridSpan w:val="15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Распределение на 2022 год иных межбюджетных трансфертов, предоставляемых бюджету района</w:t>
            </w:r>
          </w:p>
        </w:tc>
      </w:tr>
      <w:tr w:rsidR="00810D00" w:rsidRPr="007227FD" w:rsidTr="00810D00">
        <w:trPr>
          <w:trHeight w:val="315"/>
        </w:trPr>
        <w:tc>
          <w:tcPr>
            <w:tcW w:w="1011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тыс</w:t>
            </w:r>
            <w:proofErr w:type="gramStart"/>
            <w:r w:rsidRPr="007227FD">
              <w:rPr>
                <w:sz w:val="16"/>
                <w:szCs w:val="16"/>
              </w:rPr>
              <w:t>.р</w:t>
            </w:r>
            <w:proofErr w:type="gramEnd"/>
            <w:r w:rsidRPr="007227FD">
              <w:rPr>
                <w:sz w:val="16"/>
                <w:szCs w:val="16"/>
              </w:rPr>
              <w:t>ублей</w:t>
            </w:r>
          </w:p>
        </w:tc>
      </w:tr>
      <w:tr w:rsidR="00810D00" w:rsidRPr="007227FD" w:rsidTr="00BE1C78">
        <w:trPr>
          <w:trHeight w:val="7654"/>
        </w:trPr>
        <w:tc>
          <w:tcPr>
            <w:tcW w:w="1011" w:type="dxa"/>
            <w:textDirection w:val="btLr"/>
            <w:hideMark/>
          </w:tcPr>
          <w:p w:rsidR="00810D00" w:rsidRPr="007227FD" w:rsidRDefault="00810D00" w:rsidP="00810D00">
            <w:pPr>
              <w:jc w:val="center"/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sz w:val="16"/>
                <w:szCs w:val="16"/>
              </w:rPr>
              <w:t>-, тепл</w:t>
            </w:r>
            <w:proofErr w:type="gramStart"/>
            <w:r w:rsidRPr="007227FD">
              <w:rPr>
                <w:sz w:val="16"/>
                <w:szCs w:val="16"/>
              </w:rPr>
              <w:t>о-</w:t>
            </w:r>
            <w:proofErr w:type="gramEnd"/>
            <w:r w:rsidRPr="007227FD">
              <w:rPr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sz w:val="16"/>
                <w:szCs w:val="16"/>
              </w:rPr>
              <w:t>газо</w:t>
            </w:r>
            <w:proofErr w:type="spellEnd"/>
            <w:r w:rsidRPr="007227FD">
              <w:rPr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Всего:</w:t>
            </w:r>
          </w:p>
        </w:tc>
      </w:tr>
      <w:tr w:rsidR="00810D00" w:rsidRPr="007227FD" w:rsidTr="00810D00">
        <w:trPr>
          <w:trHeight w:val="615"/>
        </w:trPr>
        <w:tc>
          <w:tcPr>
            <w:tcW w:w="1011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Кинель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18,0</w:t>
            </w: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24,1</w:t>
            </w: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6,7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18,0</w:t>
            </w: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15,0</w:t>
            </w: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15,0</w:t>
            </w: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1,6</w:t>
            </w: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29,7</w:t>
            </w:r>
          </w:p>
        </w:tc>
        <w:tc>
          <w:tcPr>
            <w:tcW w:w="49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15,3</w:t>
            </w:r>
          </w:p>
        </w:tc>
        <w:tc>
          <w:tcPr>
            <w:tcW w:w="502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50,8</w:t>
            </w:r>
          </w:p>
        </w:tc>
        <w:tc>
          <w:tcPr>
            <w:tcW w:w="41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5,7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301,3</w:t>
            </w:r>
          </w:p>
        </w:tc>
      </w:tr>
      <w:tr w:rsidR="00810D00" w:rsidRPr="007227FD" w:rsidTr="00810D00">
        <w:trPr>
          <w:trHeight w:val="315"/>
        </w:trPr>
        <w:tc>
          <w:tcPr>
            <w:tcW w:w="1011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793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7227FD" w:rsidTr="00810D00">
        <w:trPr>
          <w:trHeight w:val="375"/>
        </w:trPr>
        <w:tc>
          <w:tcPr>
            <w:tcW w:w="10172" w:type="dxa"/>
            <w:gridSpan w:val="15"/>
            <w:hideMark/>
          </w:tcPr>
          <w:p w:rsidR="00BE1C78" w:rsidRDefault="00BE1C78" w:rsidP="00810D00">
            <w:pPr>
              <w:rPr>
                <w:b/>
                <w:bCs/>
                <w:sz w:val="16"/>
                <w:szCs w:val="16"/>
              </w:rPr>
            </w:pPr>
          </w:p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Распределение на 2023 год иных межбюджетных трансфертов, предоставляемых бюджету района</w:t>
            </w:r>
          </w:p>
        </w:tc>
      </w:tr>
      <w:tr w:rsidR="00810D00" w:rsidRPr="007227FD" w:rsidTr="00810D00">
        <w:trPr>
          <w:trHeight w:val="315"/>
        </w:trPr>
        <w:tc>
          <w:tcPr>
            <w:tcW w:w="1011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тыс</w:t>
            </w:r>
            <w:proofErr w:type="gramStart"/>
            <w:r w:rsidRPr="007227FD">
              <w:rPr>
                <w:sz w:val="16"/>
                <w:szCs w:val="16"/>
              </w:rPr>
              <w:t>.р</w:t>
            </w:r>
            <w:proofErr w:type="gramEnd"/>
            <w:r w:rsidRPr="007227FD">
              <w:rPr>
                <w:sz w:val="16"/>
                <w:szCs w:val="16"/>
              </w:rPr>
              <w:t>ублей</w:t>
            </w:r>
          </w:p>
        </w:tc>
      </w:tr>
      <w:tr w:rsidR="00810D00" w:rsidRPr="007227FD" w:rsidTr="00BE1C78">
        <w:trPr>
          <w:trHeight w:val="7502"/>
        </w:trPr>
        <w:tc>
          <w:tcPr>
            <w:tcW w:w="1011" w:type="dxa"/>
            <w:textDirection w:val="btLr"/>
            <w:hideMark/>
          </w:tcPr>
          <w:p w:rsidR="00810D00" w:rsidRPr="007227FD" w:rsidRDefault="00810D00" w:rsidP="00810D00">
            <w:pPr>
              <w:jc w:val="center"/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lastRenderedPageBreak/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sz w:val="16"/>
                <w:szCs w:val="16"/>
              </w:rPr>
              <w:t>-, тепл</w:t>
            </w:r>
            <w:proofErr w:type="gramStart"/>
            <w:r w:rsidRPr="007227FD">
              <w:rPr>
                <w:sz w:val="16"/>
                <w:szCs w:val="16"/>
              </w:rPr>
              <w:t>о-</w:t>
            </w:r>
            <w:proofErr w:type="gramEnd"/>
            <w:r w:rsidRPr="007227FD">
              <w:rPr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sz w:val="16"/>
                <w:szCs w:val="16"/>
              </w:rPr>
              <w:t>газо</w:t>
            </w:r>
            <w:proofErr w:type="spellEnd"/>
            <w:r w:rsidRPr="007227FD">
              <w:rPr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Всего:</w:t>
            </w:r>
          </w:p>
        </w:tc>
      </w:tr>
      <w:tr w:rsidR="00810D00" w:rsidRPr="007227FD" w:rsidTr="00810D00">
        <w:trPr>
          <w:trHeight w:val="600"/>
        </w:trPr>
        <w:tc>
          <w:tcPr>
            <w:tcW w:w="1011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Кинель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15,0</w:t>
            </w: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9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02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1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6,0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122,4</w:t>
            </w:r>
          </w:p>
        </w:tc>
      </w:tr>
      <w:tr w:rsidR="00810D00" w:rsidRPr="007227FD" w:rsidTr="00810D00">
        <w:trPr>
          <w:trHeight w:val="300"/>
        </w:trPr>
        <w:tc>
          <w:tcPr>
            <w:tcW w:w="1011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0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1793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</w:tr>
      <w:tr w:rsidR="00810D00" w:rsidRPr="007227FD" w:rsidTr="00810D00">
        <w:trPr>
          <w:trHeight w:val="375"/>
        </w:trPr>
        <w:tc>
          <w:tcPr>
            <w:tcW w:w="10172" w:type="dxa"/>
            <w:gridSpan w:val="15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Распределение на 2024 год иных межбюджетных трансфертов, предоставляемых бюджету района</w:t>
            </w:r>
          </w:p>
        </w:tc>
      </w:tr>
      <w:tr w:rsidR="00810D00" w:rsidRPr="007227FD" w:rsidTr="00810D00">
        <w:trPr>
          <w:trHeight w:val="315"/>
        </w:trPr>
        <w:tc>
          <w:tcPr>
            <w:tcW w:w="1011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тыс</w:t>
            </w:r>
            <w:proofErr w:type="gramStart"/>
            <w:r w:rsidRPr="007227FD">
              <w:rPr>
                <w:sz w:val="16"/>
                <w:szCs w:val="16"/>
              </w:rPr>
              <w:t>.р</w:t>
            </w:r>
            <w:proofErr w:type="gramEnd"/>
            <w:r w:rsidRPr="007227FD">
              <w:rPr>
                <w:sz w:val="16"/>
                <w:szCs w:val="16"/>
              </w:rPr>
              <w:t>ублей</w:t>
            </w:r>
          </w:p>
        </w:tc>
      </w:tr>
      <w:tr w:rsidR="00810D00" w:rsidRPr="007227FD" w:rsidTr="00810D00">
        <w:trPr>
          <w:trHeight w:val="7320"/>
        </w:trPr>
        <w:tc>
          <w:tcPr>
            <w:tcW w:w="1011" w:type="dxa"/>
            <w:textDirection w:val="btLr"/>
            <w:hideMark/>
          </w:tcPr>
          <w:p w:rsidR="00810D00" w:rsidRPr="007227FD" w:rsidRDefault="00810D00" w:rsidP="00810D00">
            <w:pPr>
              <w:jc w:val="center"/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lastRenderedPageBreak/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sz w:val="16"/>
                <w:szCs w:val="16"/>
              </w:rPr>
              <w:t>-, тепл</w:t>
            </w:r>
            <w:proofErr w:type="gramStart"/>
            <w:r w:rsidRPr="007227FD">
              <w:rPr>
                <w:sz w:val="16"/>
                <w:szCs w:val="16"/>
              </w:rPr>
              <w:t>о-</w:t>
            </w:r>
            <w:proofErr w:type="gramEnd"/>
            <w:r w:rsidRPr="007227FD">
              <w:rPr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sz w:val="16"/>
                <w:szCs w:val="16"/>
              </w:rPr>
              <w:t>газо</w:t>
            </w:r>
            <w:proofErr w:type="spellEnd"/>
            <w:r w:rsidRPr="007227FD">
              <w:rPr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Всего:</w:t>
            </w:r>
          </w:p>
        </w:tc>
      </w:tr>
      <w:tr w:rsidR="00810D00" w:rsidRPr="007227FD" w:rsidTr="00810D00">
        <w:trPr>
          <w:trHeight w:val="600"/>
        </w:trPr>
        <w:tc>
          <w:tcPr>
            <w:tcW w:w="1011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Кинель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7227FD">
              <w:rPr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1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8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88" w:type="dxa"/>
            <w:gridSpan w:val="2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80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732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96" w:type="dxa"/>
            <w:noWrap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9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502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0,0</w:t>
            </w:r>
          </w:p>
        </w:tc>
        <w:tc>
          <w:tcPr>
            <w:tcW w:w="416" w:type="dxa"/>
            <w:hideMark/>
          </w:tcPr>
          <w:p w:rsidR="00810D00" w:rsidRPr="007227FD" w:rsidRDefault="00810D00" w:rsidP="00810D00">
            <w:pPr>
              <w:rPr>
                <w:sz w:val="16"/>
                <w:szCs w:val="16"/>
              </w:rPr>
            </w:pPr>
            <w:r w:rsidRPr="007227FD">
              <w:rPr>
                <w:sz w:val="16"/>
                <w:szCs w:val="16"/>
              </w:rPr>
              <w:t>6,2</w:t>
            </w:r>
          </w:p>
        </w:tc>
        <w:tc>
          <w:tcPr>
            <w:tcW w:w="1793" w:type="dxa"/>
            <w:hideMark/>
          </w:tcPr>
          <w:p w:rsidR="00810D00" w:rsidRPr="007227FD" w:rsidRDefault="00810D00" w:rsidP="00810D00">
            <w:pPr>
              <w:rPr>
                <w:b/>
                <w:bCs/>
                <w:sz w:val="16"/>
                <w:szCs w:val="16"/>
              </w:rPr>
            </w:pPr>
            <w:r w:rsidRPr="007227FD">
              <w:rPr>
                <w:b/>
                <w:bCs/>
                <w:sz w:val="16"/>
                <w:szCs w:val="16"/>
              </w:rPr>
              <w:t>107,6</w:t>
            </w:r>
          </w:p>
        </w:tc>
      </w:tr>
    </w:tbl>
    <w:p w:rsidR="00810D00" w:rsidRDefault="00810D00" w:rsidP="00D50DB9">
      <w:pPr>
        <w:spacing w:after="200" w:line="276" w:lineRule="auto"/>
        <w:rPr>
          <w:sz w:val="16"/>
          <w:szCs w:val="16"/>
        </w:rPr>
      </w:pPr>
    </w:p>
    <w:p w:rsidR="00810D00" w:rsidRDefault="00810D0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10D0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  <w:rPr>
          <w:sz w:val="16"/>
          <w:szCs w:val="16"/>
        </w:rPr>
        <w:sectPr w:rsidR="00810D00" w:rsidSect="00F53525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6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к решению Собрания представителей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«О бюджете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муниципального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района Кинель - </w:t>
      </w:r>
      <w:proofErr w:type="gramStart"/>
      <w:r w:rsidRPr="00F53525">
        <w:rPr>
          <w:sz w:val="16"/>
          <w:szCs w:val="16"/>
        </w:rPr>
        <w:t>Черкасский</w:t>
      </w:r>
      <w:proofErr w:type="gramEnd"/>
      <w:r w:rsidRPr="00F53525">
        <w:rPr>
          <w:sz w:val="16"/>
          <w:szCs w:val="16"/>
        </w:rPr>
        <w:t xml:space="preserve"> Самарской области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на 2022 год и на плановый период 2023 и 2024 годов»</w:t>
      </w:r>
    </w:p>
    <w:p w:rsidR="00810D0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</w:pP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C60BE0">
        <w:rPr>
          <w:b/>
          <w:sz w:val="16"/>
          <w:szCs w:val="16"/>
        </w:rPr>
        <w:t>Источники внутреннего финансирования де</w:t>
      </w:r>
      <w:r>
        <w:rPr>
          <w:b/>
          <w:sz w:val="16"/>
          <w:szCs w:val="16"/>
        </w:rPr>
        <w:t>фицита бюджета поселения на 2022</w:t>
      </w:r>
      <w:r w:rsidRPr="00C60BE0">
        <w:rPr>
          <w:b/>
          <w:sz w:val="16"/>
          <w:szCs w:val="16"/>
        </w:rPr>
        <w:t xml:space="preserve"> год </w:t>
      </w: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2849"/>
      </w:tblGrid>
      <w:tr w:rsidR="00810D00" w:rsidRPr="00C60BE0" w:rsidTr="00810D00">
        <w:trPr>
          <w:trHeight w:val="833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b/>
                <w:bCs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C60BE0">
              <w:rPr>
                <w:b/>
                <w:bCs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Сумма, тыс. рублей</w:t>
            </w:r>
          </w:p>
        </w:tc>
      </w:tr>
      <w:tr w:rsidR="00810D00" w:rsidRPr="00C60BE0" w:rsidTr="00810D00">
        <w:trPr>
          <w:trHeight w:val="56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810D00" w:rsidRPr="00C60BE0" w:rsidTr="00810D00">
        <w:trPr>
          <w:trHeight w:val="56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810D00" w:rsidRPr="00C60BE0" w:rsidTr="00810D00">
        <w:trPr>
          <w:trHeight w:val="290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Увеличение остатков денежных средств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290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357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49" w:type="dxa"/>
          </w:tcPr>
          <w:p w:rsidR="00810D0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6 918,6</w:t>
            </w:r>
          </w:p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84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 xml:space="preserve">01 05 02 00 </w:t>
            </w:r>
            <w:proofErr w:type="spellStart"/>
            <w:r w:rsidRPr="000F2EBD">
              <w:rPr>
                <w:sz w:val="16"/>
                <w:szCs w:val="16"/>
              </w:rPr>
              <w:t>00</w:t>
            </w:r>
            <w:proofErr w:type="spellEnd"/>
            <w:r w:rsidRPr="000F2EBD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средств бюджетов</w:t>
            </w:r>
            <w:r w:rsidRPr="000F2EBD">
              <w:rPr>
                <w:sz w:val="16"/>
                <w:szCs w:val="16"/>
              </w:rPr>
              <w:tab/>
            </w:r>
          </w:p>
        </w:tc>
        <w:tc>
          <w:tcPr>
            <w:tcW w:w="284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84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01 05 02 01 10 0000 610</w:t>
            </w:r>
          </w:p>
        </w:tc>
        <w:tc>
          <w:tcPr>
            <w:tcW w:w="552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3356"/>
              </w:tabs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49" w:type="dxa"/>
          </w:tcPr>
          <w:p w:rsidR="00810D00" w:rsidRPr="000F2EBD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0F2EBD">
              <w:rPr>
                <w:sz w:val="16"/>
                <w:szCs w:val="16"/>
              </w:rPr>
              <w:t>6 918,6</w:t>
            </w:r>
          </w:p>
        </w:tc>
      </w:tr>
    </w:tbl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Глава сельского поселения Александровка</w:t>
      </w:r>
      <w:r w:rsidRPr="00C60BE0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810D00" w:rsidRPr="003B5864" w:rsidRDefault="00810D00" w:rsidP="00810D00">
      <w:pPr>
        <w:keepNext/>
        <w:keepLines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Председатель Собрания представителей сельского поселения Александровка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C60BE0">
        <w:rPr>
          <w:sz w:val="16"/>
          <w:szCs w:val="16"/>
        </w:rPr>
        <w:t xml:space="preserve"> Е.В.Шевцова</w:t>
      </w:r>
    </w:p>
    <w:p w:rsidR="00810D00" w:rsidRDefault="00810D00" w:rsidP="00D50DB9">
      <w:pPr>
        <w:spacing w:after="200" w:line="276" w:lineRule="auto"/>
        <w:rPr>
          <w:sz w:val="16"/>
          <w:szCs w:val="16"/>
        </w:rPr>
      </w:pPr>
    </w:p>
    <w:p w:rsidR="00810D00" w:rsidRDefault="00810D0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7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к решению Собрания представителей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«О бюджете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муниципального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района Кинель - </w:t>
      </w:r>
      <w:proofErr w:type="gramStart"/>
      <w:r w:rsidRPr="00F53525">
        <w:rPr>
          <w:sz w:val="16"/>
          <w:szCs w:val="16"/>
        </w:rPr>
        <w:t>Черкасский</w:t>
      </w:r>
      <w:proofErr w:type="gramEnd"/>
      <w:r w:rsidRPr="00F53525">
        <w:rPr>
          <w:sz w:val="16"/>
          <w:szCs w:val="16"/>
        </w:rPr>
        <w:t xml:space="preserve"> Самарской области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на 2022 год и на плановый период 2023 и 2024 годов»</w:t>
      </w:r>
    </w:p>
    <w:p w:rsidR="00810D0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</w:pP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  <w:r w:rsidRPr="00C60BE0">
        <w:rPr>
          <w:b/>
          <w:sz w:val="16"/>
          <w:szCs w:val="16"/>
        </w:rPr>
        <w:t>Источники внутреннего финансирования де</w:t>
      </w:r>
      <w:r>
        <w:rPr>
          <w:b/>
          <w:sz w:val="16"/>
          <w:szCs w:val="16"/>
        </w:rPr>
        <w:t>фицита бюджета поселения на 2023 и 2024 годы</w:t>
      </w: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984"/>
        <w:gridCol w:w="5529"/>
        <w:gridCol w:w="1424"/>
        <w:gridCol w:w="1425"/>
      </w:tblGrid>
      <w:tr w:rsidR="00810D00" w:rsidRPr="00C60BE0" w:rsidTr="00810D00">
        <w:trPr>
          <w:trHeight w:val="833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 администратора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b/>
                <w:bCs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C60BE0">
              <w:rPr>
                <w:b/>
                <w:bCs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849" w:type="dxa"/>
            <w:gridSpan w:val="2"/>
          </w:tcPr>
          <w:p w:rsidR="00810D0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Сумма, тыс. рублей</w:t>
            </w:r>
          </w:p>
          <w:p w:rsidR="00810D0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</w:p>
          <w:p w:rsidR="00810D0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</w:p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 год                  2024 год</w:t>
            </w:r>
          </w:p>
        </w:tc>
      </w:tr>
      <w:tr w:rsidR="00810D00" w:rsidRPr="00C60BE0" w:rsidTr="00810D00">
        <w:trPr>
          <w:trHeight w:val="56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810D00" w:rsidRPr="00C60BE0" w:rsidTr="00810D00">
        <w:trPr>
          <w:trHeight w:val="56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0000 000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810D00" w:rsidRPr="00C60BE0" w:rsidTr="00810D00">
        <w:trPr>
          <w:trHeight w:val="290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 xml:space="preserve">01 05 02 00 </w:t>
            </w:r>
            <w:proofErr w:type="spellStart"/>
            <w:r w:rsidRPr="00C60BE0">
              <w:rPr>
                <w:sz w:val="16"/>
                <w:szCs w:val="16"/>
              </w:rPr>
              <w:t>00</w:t>
            </w:r>
            <w:proofErr w:type="spellEnd"/>
            <w:r w:rsidRPr="00C60BE0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90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01 05 02 01 00 0000 510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357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01 05 02 01 10 0000 510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C60BE0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4" w:type="dxa"/>
          </w:tcPr>
          <w:p w:rsidR="00810D0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 xml:space="preserve">01 05 00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60BE0">
              <w:rPr>
                <w:b/>
                <w:sz w:val="16"/>
                <w:szCs w:val="16"/>
              </w:rPr>
              <w:t>00</w:t>
            </w:r>
            <w:proofErr w:type="spellEnd"/>
            <w:r w:rsidRPr="00C60BE0">
              <w:rPr>
                <w:b/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rPr>
                <w:b/>
                <w:sz w:val="16"/>
                <w:szCs w:val="16"/>
              </w:rPr>
            </w:pPr>
            <w:r w:rsidRPr="00C60BE0">
              <w:rPr>
                <w:b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424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C60BE0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 xml:space="preserve">01 05 02 00 </w:t>
            </w:r>
            <w:proofErr w:type="spellStart"/>
            <w:r w:rsidRPr="006603B9">
              <w:rPr>
                <w:sz w:val="16"/>
                <w:szCs w:val="16"/>
              </w:rPr>
              <w:t>00</w:t>
            </w:r>
            <w:proofErr w:type="spellEnd"/>
            <w:r w:rsidRPr="006603B9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5529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42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01 05 02 01 00 0000 610</w:t>
            </w:r>
          </w:p>
        </w:tc>
        <w:tc>
          <w:tcPr>
            <w:tcW w:w="5529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42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5 705,6</w:t>
            </w:r>
          </w:p>
        </w:tc>
      </w:tr>
      <w:tr w:rsidR="00810D00" w:rsidRPr="00C60BE0" w:rsidTr="00810D00">
        <w:trPr>
          <w:trHeight w:val="272"/>
        </w:trPr>
        <w:tc>
          <w:tcPr>
            <w:tcW w:w="1512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301</w:t>
            </w:r>
          </w:p>
        </w:tc>
        <w:tc>
          <w:tcPr>
            <w:tcW w:w="198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 xml:space="preserve">01 05 02 01 10 0000 610 </w:t>
            </w:r>
          </w:p>
        </w:tc>
        <w:tc>
          <w:tcPr>
            <w:tcW w:w="5529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4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8 178,7</w:t>
            </w:r>
          </w:p>
        </w:tc>
        <w:tc>
          <w:tcPr>
            <w:tcW w:w="1425" w:type="dxa"/>
          </w:tcPr>
          <w:p w:rsidR="00810D00" w:rsidRPr="006603B9" w:rsidRDefault="00810D00" w:rsidP="00810D00">
            <w:pPr>
              <w:keepNext/>
              <w:keepLines/>
              <w:tabs>
                <w:tab w:val="left" w:pos="5387"/>
              </w:tabs>
              <w:jc w:val="right"/>
              <w:rPr>
                <w:sz w:val="16"/>
                <w:szCs w:val="16"/>
              </w:rPr>
            </w:pPr>
            <w:r w:rsidRPr="006603B9">
              <w:rPr>
                <w:sz w:val="16"/>
                <w:szCs w:val="16"/>
              </w:rPr>
              <w:t>5 705,6</w:t>
            </w:r>
          </w:p>
        </w:tc>
      </w:tr>
    </w:tbl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jc w:val="right"/>
        <w:rPr>
          <w:sz w:val="16"/>
          <w:szCs w:val="16"/>
        </w:rPr>
      </w:pPr>
    </w:p>
    <w:p w:rsidR="00810D00" w:rsidRPr="00C60BE0" w:rsidRDefault="00810D00" w:rsidP="00810D00">
      <w:pPr>
        <w:keepNext/>
        <w:keepLines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>Глава сельского поселения Александровка</w:t>
      </w:r>
      <w:r w:rsidRPr="00C60BE0">
        <w:rPr>
          <w:sz w:val="16"/>
          <w:szCs w:val="16"/>
        </w:rPr>
        <w:tab/>
        <w:t xml:space="preserve">                                                                                                                     В.Н. Аверьянова</w:t>
      </w:r>
    </w:p>
    <w:p w:rsidR="00810D00" w:rsidRPr="003B5864" w:rsidRDefault="00810D00" w:rsidP="00810D00">
      <w:pPr>
        <w:keepNext/>
        <w:keepLines/>
        <w:shd w:val="clear" w:color="auto" w:fill="FFFFFF"/>
        <w:tabs>
          <w:tab w:val="left" w:pos="5387"/>
        </w:tabs>
        <w:rPr>
          <w:sz w:val="16"/>
          <w:szCs w:val="16"/>
        </w:rPr>
      </w:pPr>
      <w:r w:rsidRPr="00C60BE0">
        <w:rPr>
          <w:sz w:val="16"/>
          <w:szCs w:val="16"/>
        </w:rPr>
        <w:t xml:space="preserve">Председатель Собрания представителей сельского поселения Александровка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 w:rsidRPr="00C60BE0">
        <w:rPr>
          <w:sz w:val="16"/>
          <w:szCs w:val="16"/>
        </w:rPr>
        <w:t xml:space="preserve"> Е.В.Шевцова</w:t>
      </w:r>
    </w:p>
    <w:p w:rsidR="00810D00" w:rsidRDefault="00810D00" w:rsidP="00810D00"/>
    <w:p w:rsidR="00F53525" w:rsidRDefault="00F53525" w:rsidP="00D50DB9">
      <w:pPr>
        <w:spacing w:after="200" w:line="276" w:lineRule="auto"/>
        <w:rPr>
          <w:sz w:val="16"/>
          <w:szCs w:val="16"/>
        </w:rPr>
      </w:pPr>
    </w:p>
    <w:p w:rsidR="00F53525" w:rsidRDefault="00F5352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lastRenderedPageBreak/>
        <w:t>ПРИЛОЖЕИНЕ 8</w:t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к решению Собрания представителей</w:t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«О бюджете </w:t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муниципального </w:t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района Кинель - </w:t>
      </w:r>
      <w:proofErr w:type="gramStart"/>
      <w:r w:rsidRPr="00F53525">
        <w:rPr>
          <w:sz w:val="16"/>
          <w:szCs w:val="16"/>
        </w:rPr>
        <w:t>Черкасский</w:t>
      </w:r>
      <w:proofErr w:type="gramEnd"/>
      <w:r w:rsidRPr="00F53525">
        <w:rPr>
          <w:sz w:val="16"/>
          <w:szCs w:val="16"/>
        </w:rPr>
        <w:t xml:space="preserve"> Самарской области</w:t>
      </w:r>
    </w:p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на 2022 год и на плановый период 2023 и 2024 годов»</w:t>
      </w:r>
    </w:p>
    <w:p w:rsidR="00F53525" w:rsidRPr="00F53525" w:rsidRDefault="00F53525" w:rsidP="00F53525">
      <w:pPr>
        <w:pStyle w:val="a5"/>
        <w:tabs>
          <w:tab w:val="left" w:pos="708"/>
        </w:tabs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left" w:pos="708"/>
        </w:tabs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 xml:space="preserve">Программа муниципальных внутренних заимствований сельского поселения 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>на 2022 год и на плановый период 2023 и 2024 годов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 xml:space="preserve">Программа муниципальных внутренних заимствований 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 xml:space="preserve">сельского поселения на 2022 год 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tbl>
      <w:tblPr>
        <w:tblW w:w="5000" w:type="pct"/>
        <w:tblLook w:val="0000"/>
      </w:tblPr>
      <w:tblGrid>
        <w:gridCol w:w="619"/>
        <w:gridCol w:w="10001"/>
        <w:gridCol w:w="1904"/>
        <w:gridCol w:w="2262"/>
      </w:tblGrid>
      <w:tr w:rsidR="00F53525" w:rsidRPr="00F53525" w:rsidTr="00B3413D">
        <w:trPr>
          <w:trHeight w:val="1019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Вид и наименование заимствования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Привлечение средств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 2022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Погашение основного долга в 2022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382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от кредитных организаций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из других бюджетов бюджетной системы Российской Федерации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ind w:left="546"/>
              <w:rPr>
                <w:b/>
                <w:sz w:val="16"/>
                <w:szCs w:val="16"/>
              </w:rPr>
            </w:pPr>
            <w:r w:rsidRPr="00F53525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ind w:left="546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</w:tbl>
    <w:p w:rsidR="00F53525" w:rsidRPr="00F53525" w:rsidRDefault="00F53525" w:rsidP="00F53525">
      <w:pPr>
        <w:tabs>
          <w:tab w:val="left" w:pos="-567"/>
        </w:tabs>
        <w:jc w:val="right"/>
        <w:rPr>
          <w:sz w:val="16"/>
          <w:szCs w:val="16"/>
        </w:rPr>
      </w:pPr>
    </w:p>
    <w:p w:rsidR="00F53525" w:rsidRDefault="00F53525" w:rsidP="00F53525">
      <w:pPr>
        <w:tabs>
          <w:tab w:val="left" w:pos="-567"/>
        </w:tabs>
        <w:jc w:val="center"/>
      </w:pPr>
    </w:p>
    <w:p w:rsidR="00F53525" w:rsidRDefault="00F53525" w:rsidP="00F53525">
      <w:pPr>
        <w:tabs>
          <w:tab w:val="left" w:pos="-567"/>
        </w:tabs>
        <w:jc w:val="center"/>
      </w:pPr>
    </w:p>
    <w:p w:rsidR="00F53525" w:rsidRDefault="00F53525" w:rsidP="00F53525">
      <w:pPr>
        <w:tabs>
          <w:tab w:val="left" w:pos="-567"/>
        </w:tabs>
        <w:jc w:val="center"/>
      </w:pPr>
    </w:p>
    <w:p w:rsidR="00F53525" w:rsidRDefault="00F53525" w:rsidP="00F53525">
      <w:pPr>
        <w:tabs>
          <w:tab w:val="left" w:pos="-567"/>
        </w:tabs>
        <w:jc w:val="center"/>
      </w:pPr>
    </w:p>
    <w:p w:rsidR="00F53525" w:rsidRDefault="00F53525" w:rsidP="00F53525">
      <w:pPr>
        <w:tabs>
          <w:tab w:val="left" w:pos="-567"/>
        </w:tabs>
        <w:jc w:val="center"/>
      </w:pPr>
    </w:p>
    <w:p w:rsidR="00F53525" w:rsidRPr="00F53525" w:rsidRDefault="00F53525" w:rsidP="00F53525">
      <w:pPr>
        <w:tabs>
          <w:tab w:val="left" w:pos="-567"/>
        </w:tabs>
        <w:jc w:val="center"/>
      </w:pPr>
      <w:r w:rsidRPr="00F53525">
        <w:rPr>
          <w:b/>
          <w:sz w:val="16"/>
          <w:szCs w:val="16"/>
        </w:rPr>
        <w:t>Программа муниципальных внутренних заимствований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>сельского поселения на 2023 год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tbl>
      <w:tblPr>
        <w:tblW w:w="5000" w:type="pct"/>
        <w:tblLook w:val="0000"/>
      </w:tblPr>
      <w:tblGrid>
        <w:gridCol w:w="619"/>
        <w:gridCol w:w="10001"/>
        <w:gridCol w:w="1904"/>
        <w:gridCol w:w="2262"/>
      </w:tblGrid>
      <w:tr w:rsidR="00F53525" w:rsidRPr="00F53525" w:rsidTr="00B3413D">
        <w:trPr>
          <w:trHeight w:val="1019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Вид и наименование заимствования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Привлечение средств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 2023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Погашение основного долга в 2023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382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от кредитных организаций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из других бюджетов бюджетной системы Российской Федерации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ind w:left="546"/>
              <w:rPr>
                <w:b/>
                <w:sz w:val="16"/>
                <w:szCs w:val="16"/>
              </w:rPr>
            </w:pPr>
            <w:r w:rsidRPr="00F53525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</w:tr>
    </w:tbl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lastRenderedPageBreak/>
        <w:t>Программа муниципальных внутренних заимствований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>сельского поселения на 2024 год</w:t>
      </w:r>
    </w:p>
    <w:p w:rsidR="00F53525" w:rsidRPr="00F53525" w:rsidRDefault="00F53525" w:rsidP="00F53525">
      <w:pPr>
        <w:ind w:firstLine="708"/>
        <w:jc w:val="center"/>
        <w:rPr>
          <w:b/>
          <w:sz w:val="16"/>
          <w:szCs w:val="16"/>
        </w:rPr>
      </w:pPr>
    </w:p>
    <w:tbl>
      <w:tblPr>
        <w:tblW w:w="5000" w:type="pct"/>
        <w:tblLook w:val="0000"/>
      </w:tblPr>
      <w:tblGrid>
        <w:gridCol w:w="619"/>
        <w:gridCol w:w="10001"/>
        <w:gridCol w:w="1904"/>
        <w:gridCol w:w="2262"/>
      </w:tblGrid>
      <w:tr w:rsidR="00F53525" w:rsidRPr="00F53525" w:rsidTr="00B3413D">
        <w:trPr>
          <w:trHeight w:val="1019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Вид и наименование заимствования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Привлечение средств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в 2024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Погашение основного долга в 2024 году,</w:t>
            </w:r>
          </w:p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53525">
              <w:rPr>
                <w:b/>
                <w:color w:val="000000"/>
                <w:sz w:val="16"/>
                <w:szCs w:val="16"/>
              </w:rPr>
              <w:t>тыс. рублей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382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от кредитных организаций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color w:val="000000"/>
                <w:sz w:val="16"/>
                <w:szCs w:val="16"/>
              </w:rPr>
            </w:pPr>
            <w:r w:rsidRPr="00F53525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Кредиты, привлекаемые сельским поселением из других бюджетов бюджетной системы Российской Федерации</w:t>
            </w:r>
          </w:p>
          <w:p w:rsidR="00F53525" w:rsidRPr="00F53525" w:rsidRDefault="00F53525" w:rsidP="00B3413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170"/>
        </w:trPr>
        <w:tc>
          <w:tcPr>
            <w:tcW w:w="209" w:type="pct"/>
            <w:shd w:val="clear" w:color="auto" w:fill="auto"/>
          </w:tcPr>
          <w:p w:rsidR="00F53525" w:rsidRPr="00F53525" w:rsidRDefault="00F53525" w:rsidP="00B3413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382" w:type="pct"/>
            <w:shd w:val="clear" w:color="auto" w:fill="auto"/>
          </w:tcPr>
          <w:p w:rsidR="00F53525" w:rsidRPr="00F53525" w:rsidRDefault="00F53525" w:rsidP="00B3413D">
            <w:pPr>
              <w:ind w:left="546"/>
              <w:rPr>
                <w:b/>
                <w:sz w:val="16"/>
                <w:szCs w:val="16"/>
              </w:rPr>
            </w:pPr>
            <w:r w:rsidRPr="00F53525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4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65" w:type="pct"/>
            <w:shd w:val="clear" w:color="auto" w:fill="auto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0,0</w:t>
            </w:r>
          </w:p>
        </w:tc>
      </w:tr>
    </w:tbl>
    <w:p w:rsidR="00F53525" w:rsidRPr="00F53525" w:rsidRDefault="00F53525" w:rsidP="00F53525">
      <w:pPr>
        <w:rPr>
          <w:b/>
          <w:sz w:val="16"/>
          <w:szCs w:val="16"/>
        </w:rPr>
      </w:pPr>
    </w:p>
    <w:p w:rsidR="00F53525" w:rsidRDefault="00F53525" w:rsidP="00D50DB9">
      <w:pPr>
        <w:spacing w:after="200" w:line="276" w:lineRule="auto"/>
        <w:rPr>
          <w:sz w:val="16"/>
          <w:szCs w:val="16"/>
        </w:rPr>
      </w:pPr>
    </w:p>
    <w:p w:rsidR="00F53525" w:rsidRDefault="00F5352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53525" w:rsidRPr="00F53525" w:rsidRDefault="00BE1C78" w:rsidP="00F53525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  <w:r w:rsidR="00F53525" w:rsidRPr="00F53525">
        <w:rPr>
          <w:sz w:val="16"/>
          <w:szCs w:val="16"/>
        </w:rPr>
        <w:t xml:space="preserve"> 9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к решению Собрания представителей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«О бюджете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сельского поселения Александровка муниципального 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 xml:space="preserve">района Кинель - </w:t>
      </w:r>
      <w:proofErr w:type="gramStart"/>
      <w:r w:rsidRPr="00F53525">
        <w:rPr>
          <w:sz w:val="16"/>
          <w:szCs w:val="16"/>
        </w:rPr>
        <w:t>Черкасский</w:t>
      </w:r>
      <w:proofErr w:type="gramEnd"/>
      <w:r w:rsidRPr="00F53525">
        <w:rPr>
          <w:sz w:val="16"/>
          <w:szCs w:val="16"/>
        </w:rPr>
        <w:t xml:space="preserve"> Самарской области</w:t>
      </w:r>
    </w:p>
    <w:p w:rsidR="00175D07" w:rsidRPr="00F53525" w:rsidRDefault="00175D07" w:rsidP="00175D07">
      <w:pPr>
        <w:tabs>
          <w:tab w:val="left" w:pos="-567"/>
        </w:tabs>
        <w:jc w:val="right"/>
        <w:rPr>
          <w:sz w:val="16"/>
          <w:szCs w:val="16"/>
        </w:rPr>
      </w:pPr>
      <w:r w:rsidRPr="00F53525">
        <w:rPr>
          <w:sz w:val="16"/>
          <w:szCs w:val="16"/>
        </w:rPr>
        <w:t>на 2022 год и на плановый период 2023 и 2024 годов»</w:t>
      </w: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>Программа муниципальных гарантий сельского поселения на 2022 год и на плановый период 2023 и 2024 годов</w:t>
      </w: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right"/>
        <w:rPr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right"/>
        <w:rPr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t>Программа муниципальных гарантий сельского поселения на 2022 год</w:t>
      </w: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1"/>
        <w:gridCol w:w="2179"/>
        <w:gridCol w:w="1940"/>
        <w:gridCol w:w="1958"/>
        <w:gridCol w:w="2114"/>
        <w:gridCol w:w="1822"/>
        <w:gridCol w:w="2232"/>
        <w:gridCol w:w="1964"/>
      </w:tblGrid>
      <w:tr w:rsidR="00F53525" w:rsidRPr="00F53525" w:rsidTr="00B3413D">
        <w:trPr>
          <w:trHeight w:val="1600"/>
          <w:tblCellSpacing w:w="5" w:type="nil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№ </w:t>
            </w:r>
            <w:r w:rsidRPr="00F53525">
              <w:rPr>
                <w:b/>
                <w:sz w:val="16"/>
                <w:szCs w:val="16"/>
              </w:rPr>
              <w:br/>
            </w:r>
            <w:proofErr w:type="spellStart"/>
            <w:proofErr w:type="gram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Направление (цель) </w:t>
            </w:r>
          </w:p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гарантирования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Категория (наименование) принципала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Объем гарантий по направлению (цели)*,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Сумма предоставляемой в 2022 году гарантии,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Наличие права регрессного требования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Проверка финансового состояния принципала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Иные условия предоставления и исполнения гарантий</w:t>
            </w:r>
          </w:p>
        </w:tc>
      </w:tr>
      <w:tr w:rsidR="00F53525" w:rsidRPr="00F53525" w:rsidTr="00B3413D">
        <w:trPr>
          <w:trHeight w:val="378"/>
          <w:tblCellSpacing w:w="5" w:type="nil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pStyle w:val="a7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429"/>
          <w:tblCellSpacing w:w="5" w:type="nil"/>
        </w:trPr>
        <w:tc>
          <w:tcPr>
            <w:tcW w:w="1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ind w:firstLine="492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Общий объем гарантий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</w:tr>
    </w:tbl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rPr>
          <w:b/>
          <w:sz w:val="16"/>
          <w:szCs w:val="16"/>
        </w:rPr>
      </w:pP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center"/>
        <w:rPr>
          <w:sz w:val="16"/>
          <w:szCs w:val="16"/>
        </w:rPr>
      </w:pPr>
    </w:p>
    <w:p w:rsidR="00F53525" w:rsidRPr="00F53525" w:rsidRDefault="00F53525" w:rsidP="00F53525">
      <w:pPr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  <w:r w:rsidRPr="00F53525">
        <w:rPr>
          <w:bCs/>
          <w:sz w:val="16"/>
          <w:szCs w:val="16"/>
        </w:rPr>
        <w:t>*Объем бюджетных ассигнований на исполнение гарантий по возможным гарантийным случаям в 2022 году за счет источников финансирования дефицита бюджета поселения – 0,0 тыс. рублей.</w:t>
      </w:r>
    </w:p>
    <w:p w:rsidR="00F53525" w:rsidRPr="00BE1C78" w:rsidRDefault="00F53525" w:rsidP="00BE1C78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F53525">
        <w:rPr>
          <w:b/>
          <w:sz w:val="16"/>
          <w:szCs w:val="16"/>
        </w:rPr>
        <w:t>Программа муниципальных гарантий сельского поселения на 2023 год</w:t>
      </w: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497"/>
        <w:gridCol w:w="2285"/>
        <w:gridCol w:w="1872"/>
        <w:gridCol w:w="2008"/>
        <w:gridCol w:w="2023"/>
        <w:gridCol w:w="1872"/>
        <w:gridCol w:w="2285"/>
        <w:gridCol w:w="1878"/>
      </w:tblGrid>
      <w:tr w:rsidR="00F53525" w:rsidRPr="00F53525" w:rsidTr="00B3413D">
        <w:trPr>
          <w:trHeight w:val="1600"/>
          <w:tblCellSpacing w:w="5" w:type="nil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№ </w:t>
            </w:r>
            <w:r w:rsidRPr="00F53525">
              <w:rPr>
                <w:b/>
                <w:sz w:val="16"/>
                <w:szCs w:val="16"/>
              </w:rPr>
              <w:br/>
            </w:r>
            <w:proofErr w:type="spellStart"/>
            <w:proofErr w:type="gram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Направление (цель) </w:t>
            </w:r>
          </w:p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гарантирования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Категория (наименование) принципала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Объем гарантий по направлению (цели)*,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Сумма предоставляемой в 2023 году гарантии,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Наличие права регрессного требования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Проверка финансового состояния принципала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Иные условия предоставления и исполнения гарантий</w:t>
            </w:r>
          </w:p>
        </w:tc>
      </w:tr>
      <w:tr w:rsidR="00F53525" w:rsidRPr="00F53525" w:rsidTr="00B3413D">
        <w:trPr>
          <w:trHeight w:val="378"/>
          <w:tblCellSpacing w:w="5" w:type="nil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pStyle w:val="a7"/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429"/>
          <w:tblCellSpacing w:w="5" w:type="nil"/>
        </w:trPr>
        <w:tc>
          <w:tcPr>
            <w:tcW w:w="15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ind w:firstLine="492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Общий объем гарантий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</w:tr>
    </w:tbl>
    <w:p w:rsidR="00F53525" w:rsidRPr="00F53525" w:rsidRDefault="00F53525" w:rsidP="00F53525">
      <w:pPr>
        <w:autoSpaceDE w:val="0"/>
        <w:autoSpaceDN w:val="0"/>
        <w:adjustRightInd w:val="0"/>
        <w:ind w:left="567" w:firstLine="540"/>
        <w:jc w:val="both"/>
        <w:rPr>
          <w:bCs/>
          <w:sz w:val="16"/>
          <w:szCs w:val="16"/>
        </w:rPr>
      </w:pPr>
    </w:p>
    <w:p w:rsidR="00F53525" w:rsidRPr="00F53525" w:rsidRDefault="00F53525" w:rsidP="00F53525">
      <w:pPr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  <w:r w:rsidRPr="00F53525">
        <w:rPr>
          <w:bCs/>
          <w:sz w:val="16"/>
          <w:szCs w:val="16"/>
        </w:rPr>
        <w:t>*Объем бюджетных ассигнований на исполнение гарантий по возможным гарантийным случаям в 2023 году за счет источников финансирования дефицита бюджета поселения – 0,0 тыс. рублей.</w:t>
      </w:r>
    </w:p>
    <w:p w:rsidR="00F53525" w:rsidRPr="00F53525" w:rsidRDefault="00F53525" w:rsidP="00F53525">
      <w:pPr>
        <w:autoSpaceDE w:val="0"/>
        <w:autoSpaceDN w:val="0"/>
        <w:adjustRightInd w:val="0"/>
        <w:ind w:left="567" w:firstLine="540"/>
        <w:jc w:val="both"/>
        <w:rPr>
          <w:b/>
          <w:bCs/>
          <w:sz w:val="16"/>
          <w:szCs w:val="16"/>
        </w:rPr>
      </w:pPr>
    </w:p>
    <w:p w:rsidR="00BE1C78" w:rsidRDefault="00BE1C78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BE1C78" w:rsidRDefault="00BE1C78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D813A3" w:rsidRDefault="00D813A3" w:rsidP="00F53525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F53525" w:rsidRPr="00F53525" w:rsidRDefault="00F53525" w:rsidP="00D813A3">
      <w:pPr>
        <w:pStyle w:val="a5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F53525">
        <w:rPr>
          <w:b/>
          <w:sz w:val="16"/>
          <w:szCs w:val="16"/>
        </w:rPr>
        <w:lastRenderedPageBreak/>
        <w:t>Программа муниципальных гарантий сельского поселения на 2024 год</w:t>
      </w:r>
    </w:p>
    <w:p w:rsidR="00F53525" w:rsidRPr="00F53525" w:rsidRDefault="00F53525" w:rsidP="00F53525">
      <w:pPr>
        <w:pStyle w:val="a5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50"/>
        <w:gridCol w:w="2338"/>
        <w:gridCol w:w="1928"/>
        <w:gridCol w:w="2064"/>
        <w:gridCol w:w="1652"/>
        <w:gridCol w:w="1925"/>
        <w:gridCol w:w="2338"/>
        <w:gridCol w:w="1925"/>
      </w:tblGrid>
      <w:tr w:rsidR="00F53525" w:rsidRPr="00F53525" w:rsidTr="00B3413D">
        <w:trPr>
          <w:trHeight w:val="1600"/>
          <w:tblCellSpacing w:w="5" w:type="nil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№ </w:t>
            </w:r>
            <w:r w:rsidRPr="00F53525">
              <w:rPr>
                <w:b/>
                <w:sz w:val="16"/>
                <w:szCs w:val="16"/>
              </w:rPr>
              <w:br/>
            </w:r>
            <w:proofErr w:type="spellStart"/>
            <w:proofErr w:type="gram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F53525">
              <w:rPr>
                <w:b/>
                <w:sz w:val="16"/>
                <w:szCs w:val="16"/>
              </w:rPr>
              <w:t>/</w:t>
            </w:r>
            <w:proofErr w:type="spellStart"/>
            <w:r w:rsidRPr="00F53525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Направление (цель) </w:t>
            </w:r>
          </w:p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гарантирования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Категория (наименование) принципала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Объем гарантий по направлению (цели)*,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 xml:space="preserve">Сумма предоставляемой в 2024 году гарантии, </w:t>
            </w:r>
            <w:r w:rsidRPr="00F53525">
              <w:rPr>
                <w:b/>
                <w:sz w:val="16"/>
                <w:szCs w:val="16"/>
              </w:rPr>
              <w:br/>
              <w:t>тыс. рублей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Наличие права регрессного требования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Проверка финансового состояния принципала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53525">
              <w:rPr>
                <w:b/>
                <w:sz w:val="16"/>
                <w:szCs w:val="16"/>
              </w:rPr>
              <w:t>Иные условия предоставления и исполнения гарантий</w:t>
            </w:r>
          </w:p>
        </w:tc>
      </w:tr>
      <w:tr w:rsidR="00F53525" w:rsidRPr="00F53525" w:rsidTr="00B3413D">
        <w:trPr>
          <w:trHeight w:val="378"/>
          <w:tblCellSpacing w:w="5" w:type="nil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</w:tr>
      <w:tr w:rsidR="00F53525" w:rsidRPr="00F53525" w:rsidTr="00B3413D">
        <w:trPr>
          <w:trHeight w:val="429"/>
          <w:tblCellSpacing w:w="5" w:type="nil"/>
        </w:trPr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ind w:firstLine="492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Общий объем гарантий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25" w:rsidRPr="00F53525" w:rsidRDefault="00F53525" w:rsidP="00B3413D">
            <w:pPr>
              <w:jc w:val="center"/>
              <w:rPr>
                <w:sz w:val="16"/>
                <w:szCs w:val="16"/>
              </w:rPr>
            </w:pPr>
            <w:r w:rsidRPr="00F53525">
              <w:rPr>
                <w:sz w:val="16"/>
                <w:szCs w:val="16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25" w:rsidRPr="00F53525" w:rsidRDefault="00F53525" w:rsidP="00B3413D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 w:rsidRPr="00F53525">
              <w:rPr>
                <w:sz w:val="16"/>
                <w:szCs w:val="16"/>
              </w:rPr>
              <w:t>х</w:t>
            </w:r>
            <w:proofErr w:type="spellEnd"/>
          </w:p>
        </w:tc>
      </w:tr>
    </w:tbl>
    <w:p w:rsidR="00F53525" w:rsidRPr="00F53525" w:rsidRDefault="00F53525" w:rsidP="00F53525">
      <w:pPr>
        <w:autoSpaceDE w:val="0"/>
        <w:autoSpaceDN w:val="0"/>
        <w:adjustRightInd w:val="0"/>
        <w:ind w:left="567"/>
        <w:jc w:val="center"/>
        <w:outlineLvl w:val="1"/>
        <w:rPr>
          <w:bCs/>
          <w:sz w:val="16"/>
          <w:szCs w:val="16"/>
        </w:rPr>
      </w:pPr>
    </w:p>
    <w:p w:rsidR="00F53525" w:rsidRPr="00F53525" w:rsidRDefault="00F53525" w:rsidP="00F53525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  <w:r w:rsidRPr="00F53525">
        <w:rPr>
          <w:bCs/>
          <w:sz w:val="16"/>
          <w:szCs w:val="16"/>
        </w:rPr>
        <w:t>*Объем бюджетных ассигнований на исполнение гарантий по возможным гарантийным случаям в 2024 году за счет источников финансирования дефицита бюджета поселения – 0,0 тыс. рублей.</w:t>
      </w:r>
    </w:p>
    <w:p w:rsidR="00F53525" w:rsidRPr="00F53525" w:rsidRDefault="00F53525" w:rsidP="00F53525">
      <w:pPr>
        <w:rPr>
          <w:sz w:val="16"/>
          <w:szCs w:val="16"/>
        </w:rPr>
      </w:pPr>
    </w:p>
    <w:p w:rsidR="00D50DB9" w:rsidRDefault="00D50DB9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D813A3" w:rsidRDefault="00D813A3" w:rsidP="00D50DB9">
      <w:pPr>
        <w:spacing w:after="200" w:line="276" w:lineRule="auto"/>
        <w:rPr>
          <w:sz w:val="16"/>
          <w:szCs w:val="16"/>
        </w:rPr>
      </w:pPr>
    </w:p>
    <w:p w:rsidR="00D813A3" w:rsidRDefault="00D813A3" w:rsidP="00D50DB9">
      <w:pPr>
        <w:spacing w:after="200" w:line="276" w:lineRule="auto"/>
        <w:rPr>
          <w:sz w:val="16"/>
          <w:szCs w:val="16"/>
        </w:rPr>
      </w:pPr>
    </w:p>
    <w:p w:rsidR="00D813A3" w:rsidRDefault="00D813A3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p w:rsidR="00BE1C78" w:rsidRDefault="00BE1C78" w:rsidP="00D50DB9">
      <w:pPr>
        <w:spacing w:after="200" w:line="276" w:lineRule="auto"/>
        <w:rPr>
          <w:sz w:val="16"/>
          <w:szCs w:val="16"/>
        </w:rPr>
      </w:pPr>
    </w:p>
    <w:tbl>
      <w:tblPr>
        <w:tblpPr w:leftFromText="180" w:rightFromText="180" w:vertAnchor="text" w:horzAnchor="margin" w:tblpY="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BE1C78" w:rsidRPr="00E55CE4" w:rsidTr="00B3413D">
        <w:tc>
          <w:tcPr>
            <w:tcW w:w="3837" w:type="dxa"/>
          </w:tcPr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BE1C78" w:rsidRPr="00E55CE4" w:rsidRDefault="00BE1C78" w:rsidP="00B3413D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BE1C78" w:rsidRPr="00F53525" w:rsidRDefault="00BE1C78" w:rsidP="00D50DB9">
      <w:pPr>
        <w:spacing w:after="200" w:line="276" w:lineRule="auto"/>
        <w:rPr>
          <w:sz w:val="16"/>
          <w:szCs w:val="16"/>
        </w:rPr>
      </w:pPr>
    </w:p>
    <w:sectPr w:rsidR="00BE1C78" w:rsidRPr="00F53525" w:rsidSect="00F53525">
      <w:pgSz w:w="16838" w:h="11906" w:orient="landscape"/>
      <w:pgMar w:top="851" w:right="1134" w:bottom="170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50B7"/>
    <w:rsid w:val="00175D07"/>
    <w:rsid w:val="00370914"/>
    <w:rsid w:val="00712E70"/>
    <w:rsid w:val="00810D00"/>
    <w:rsid w:val="00834626"/>
    <w:rsid w:val="008A69D5"/>
    <w:rsid w:val="00BE1C78"/>
    <w:rsid w:val="00D450B7"/>
    <w:rsid w:val="00D50DB9"/>
    <w:rsid w:val="00D813A3"/>
    <w:rsid w:val="00ED0F7A"/>
    <w:rsid w:val="00F5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450B7"/>
    <w:pPr>
      <w:keepNext/>
      <w:ind w:firstLine="708"/>
      <w:outlineLvl w:val="2"/>
    </w:pPr>
    <w:rPr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0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4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45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50B7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table" w:styleId="a4">
    <w:name w:val="Table Grid"/>
    <w:basedOn w:val="a1"/>
    <w:uiPriority w:val="59"/>
    <w:rsid w:val="00D50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F5352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F53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F535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F53525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F535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13BA50B0E7E0D5BA2A9C66EE7822218E96AE78E05AB504891A599CDFBB8CB4BC4B1FBC503A8E870E53880722480B86BFA01BFA1F2223C1G4pBO" TargetMode="External"/><Relationship Id="rId5" Type="http://schemas.openxmlformats.org/officeDocument/2006/relationships/hyperlink" Target="consultantplus://offline/ref=A013BA50B0E7E0D5BA2A9C66EE7822218E96AE78E05AB504891A599CDFBB8CB4BC4B1FBC503A898D0A53880722480B86BFA01BFA1F2223C1G4p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D6A39-EE93-4037-8E4D-B2FCEEA7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7990</Words>
  <Characters>45544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2021-12-08T06:16:00Z</dcterms:created>
  <dcterms:modified xsi:type="dcterms:W3CDTF">2021-12-08T09:08:00Z</dcterms:modified>
</cp:coreProperties>
</file>