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720"/>
        <w:gridCol w:w="1700"/>
        <w:gridCol w:w="580"/>
        <w:gridCol w:w="1700"/>
        <w:gridCol w:w="3020"/>
      </w:tblGrid>
      <w:tr w:rsidR="00312521" w:rsidRPr="00312521" w:rsidTr="00312521">
        <w:trPr>
          <w:trHeight w:val="315"/>
        </w:trPr>
        <w:tc>
          <w:tcPr>
            <w:tcW w:w="7720" w:type="dxa"/>
            <w:noWrap/>
            <w:hideMark/>
          </w:tcPr>
          <w:p w:rsidR="00312521" w:rsidRPr="00312521" w:rsidRDefault="00312521">
            <w:r w:rsidRPr="00312521">
              <w:t>3) приложение 5 изложить в следующей редакции: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/>
        </w:tc>
        <w:tc>
          <w:tcPr>
            <w:tcW w:w="580" w:type="dxa"/>
            <w:noWrap/>
            <w:hideMark/>
          </w:tcPr>
          <w:p w:rsidR="00312521" w:rsidRPr="00312521" w:rsidRDefault="00312521"/>
        </w:tc>
        <w:tc>
          <w:tcPr>
            <w:tcW w:w="1700" w:type="dxa"/>
            <w:noWrap/>
            <w:hideMark/>
          </w:tcPr>
          <w:p w:rsidR="00312521" w:rsidRPr="00312521" w:rsidRDefault="00312521"/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r w:rsidRPr="00312521">
              <w:t>Приложение 5</w:t>
            </w:r>
          </w:p>
        </w:tc>
      </w:tr>
      <w:tr w:rsidR="00312521" w:rsidRPr="00312521" w:rsidTr="00312521">
        <w:trPr>
          <w:trHeight w:val="1620"/>
        </w:trPr>
        <w:tc>
          <w:tcPr>
            <w:tcW w:w="7720" w:type="dxa"/>
            <w:noWrap/>
            <w:hideMark/>
          </w:tcPr>
          <w:p w:rsidR="00312521" w:rsidRPr="00312521" w:rsidRDefault="00312521"/>
        </w:tc>
        <w:tc>
          <w:tcPr>
            <w:tcW w:w="7000" w:type="dxa"/>
            <w:gridSpan w:val="4"/>
            <w:hideMark/>
          </w:tcPr>
          <w:p w:rsidR="00312521" w:rsidRPr="00312521" w:rsidRDefault="00312521" w:rsidP="00312521">
            <w:r w:rsidRPr="00312521"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312521">
              <w:t>Кинель-Черкасский</w:t>
            </w:r>
            <w:proofErr w:type="spellEnd"/>
            <w:r w:rsidRPr="00312521">
              <w:t xml:space="preserve"> Самарской области на 2021 год и на плановый период 2022 и 2023 годов"  </w:t>
            </w:r>
          </w:p>
        </w:tc>
      </w:tr>
      <w:tr w:rsidR="00312521" w:rsidRPr="00312521" w:rsidTr="00312521">
        <w:trPr>
          <w:trHeight w:val="1163"/>
        </w:trPr>
        <w:tc>
          <w:tcPr>
            <w:tcW w:w="14720" w:type="dxa"/>
            <w:gridSpan w:val="5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312521">
              <w:rPr>
                <w:b/>
                <w:bCs/>
              </w:rPr>
              <w:t>непрограммным</w:t>
            </w:r>
            <w:proofErr w:type="spellEnd"/>
            <w:r w:rsidRPr="00312521">
              <w:rPr>
                <w:b/>
                <w:bCs/>
              </w:rPr>
              <w:t xml:space="preserve"> направлениям деятельности), подгруппам </w:t>
            </w:r>
            <w:proofErr w:type="gramStart"/>
            <w:r w:rsidRPr="00312521">
              <w:rPr>
                <w:b/>
                <w:bCs/>
              </w:rPr>
              <w:t>видов расходов классификации расходов бюджета поселения</w:t>
            </w:r>
            <w:proofErr w:type="gramEnd"/>
            <w:r w:rsidRPr="00312521">
              <w:rPr>
                <w:b/>
                <w:bCs/>
              </w:rPr>
              <w:t xml:space="preserve"> на 2021 год</w:t>
            </w:r>
          </w:p>
        </w:tc>
      </w:tr>
      <w:tr w:rsidR="00312521" w:rsidRPr="00312521" w:rsidTr="00312521">
        <w:trPr>
          <w:trHeight w:val="360"/>
        </w:trPr>
        <w:tc>
          <w:tcPr>
            <w:tcW w:w="7720" w:type="dxa"/>
            <w:vMerge w:val="restart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Наименование</w:t>
            </w:r>
          </w:p>
        </w:tc>
        <w:tc>
          <w:tcPr>
            <w:tcW w:w="1700" w:type="dxa"/>
            <w:vMerge w:val="restart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ЦСР</w:t>
            </w:r>
          </w:p>
        </w:tc>
        <w:tc>
          <w:tcPr>
            <w:tcW w:w="580" w:type="dxa"/>
            <w:vMerge w:val="restart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ВР</w:t>
            </w:r>
          </w:p>
        </w:tc>
        <w:tc>
          <w:tcPr>
            <w:tcW w:w="4720" w:type="dxa"/>
            <w:gridSpan w:val="2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Сумма,  тыс.  рублей </w:t>
            </w:r>
          </w:p>
        </w:tc>
      </w:tr>
      <w:tr w:rsidR="00312521" w:rsidRPr="00312521" w:rsidTr="00312521">
        <w:trPr>
          <w:trHeight w:val="299"/>
        </w:trPr>
        <w:tc>
          <w:tcPr>
            <w:tcW w:w="772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58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vMerge w:val="restart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всего </w:t>
            </w:r>
          </w:p>
        </w:tc>
        <w:tc>
          <w:tcPr>
            <w:tcW w:w="3020" w:type="dxa"/>
            <w:vMerge w:val="restart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312521" w:rsidRPr="00312521" w:rsidTr="00312521">
        <w:trPr>
          <w:trHeight w:val="1830"/>
        </w:trPr>
        <w:tc>
          <w:tcPr>
            <w:tcW w:w="772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58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3020" w:type="dxa"/>
            <w:vMerge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1425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312521">
              <w:rPr>
                <w:b/>
                <w:bCs/>
              </w:rPr>
              <w:t>Кинель-Черкасского</w:t>
            </w:r>
            <w:proofErr w:type="spellEnd"/>
            <w:r w:rsidRPr="00312521">
              <w:rPr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02 0 00 00000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1 559,4</w:t>
            </w:r>
          </w:p>
        </w:tc>
        <w:tc>
          <w:tcPr>
            <w:tcW w:w="3020" w:type="dxa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94,8</w:t>
            </w:r>
          </w:p>
        </w:tc>
      </w:tr>
      <w:tr w:rsidR="00312521" w:rsidRPr="00312521" w:rsidTr="00312521">
        <w:trPr>
          <w:trHeight w:val="705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r w:rsidRPr="00312521">
              <w:t>02 0 00 00000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r w:rsidRPr="00312521">
              <w:t>120</w:t>
            </w:r>
          </w:p>
        </w:tc>
        <w:tc>
          <w:tcPr>
            <w:tcW w:w="1700" w:type="dxa"/>
            <w:hideMark/>
          </w:tcPr>
          <w:p w:rsidR="00312521" w:rsidRPr="00312521" w:rsidRDefault="00312521" w:rsidP="00312521">
            <w:r w:rsidRPr="00312521">
              <w:t>997,9</w:t>
            </w:r>
          </w:p>
        </w:tc>
        <w:tc>
          <w:tcPr>
            <w:tcW w:w="3020" w:type="dxa"/>
            <w:hideMark/>
          </w:tcPr>
          <w:p w:rsidR="00312521" w:rsidRPr="00312521" w:rsidRDefault="00312521" w:rsidP="00312521">
            <w:r w:rsidRPr="00312521">
              <w:t>29,1</w:t>
            </w:r>
          </w:p>
        </w:tc>
      </w:tr>
      <w:tr w:rsidR="00312521" w:rsidRPr="00312521" w:rsidTr="00312521">
        <w:trPr>
          <w:trHeight w:val="78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r w:rsidRPr="00312521">
              <w:t>02 0 00 00000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hideMark/>
          </w:tcPr>
          <w:p w:rsidR="00312521" w:rsidRPr="00312521" w:rsidRDefault="00312521" w:rsidP="00312521">
            <w:r w:rsidRPr="00312521">
              <w:t>384,3</w:t>
            </w:r>
          </w:p>
        </w:tc>
        <w:tc>
          <w:tcPr>
            <w:tcW w:w="3020" w:type="dxa"/>
            <w:hideMark/>
          </w:tcPr>
          <w:p w:rsidR="00312521" w:rsidRPr="00312521" w:rsidRDefault="00312521" w:rsidP="00312521">
            <w:r w:rsidRPr="00312521">
              <w:t>65,7</w:t>
            </w:r>
          </w:p>
        </w:tc>
      </w:tr>
      <w:tr w:rsidR="00312521" w:rsidRPr="00312521" w:rsidTr="00312521">
        <w:trPr>
          <w:trHeight w:val="409"/>
        </w:trPr>
        <w:tc>
          <w:tcPr>
            <w:tcW w:w="7720" w:type="dxa"/>
            <w:noWrap/>
            <w:hideMark/>
          </w:tcPr>
          <w:p w:rsidR="00312521" w:rsidRPr="00312521" w:rsidRDefault="00312521">
            <w:r w:rsidRPr="00312521">
              <w:t>Иные межбюджетные трансферты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r w:rsidRPr="00312521">
              <w:t>02 0 00 00000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r w:rsidRPr="00312521">
              <w:t>540</w:t>
            </w:r>
          </w:p>
        </w:tc>
        <w:tc>
          <w:tcPr>
            <w:tcW w:w="1700" w:type="dxa"/>
            <w:hideMark/>
          </w:tcPr>
          <w:p w:rsidR="00312521" w:rsidRPr="00312521" w:rsidRDefault="00312521" w:rsidP="00312521">
            <w:r w:rsidRPr="00312521">
              <w:t>175,8</w:t>
            </w:r>
          </w:p>
        </w:tc>
        <w:tc>
          <w:tcPr>
            <w:tcW w:w="30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39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lastRenderedPageBreak/>
              <w:t>Уплата налогов, сборов и иных платежей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r w:rsidRPr="00312521">
              <w:t>02 0 00 00000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r w:rsidRPr="00312521">
              <w:t>850</w:t>
            </w:r>
          </w:p>
        </w:tc>
        <w:tc>
          <w:tcPr>
            <w:tcW w:w="1700" w:type="dxa"/>
            <w:hideMark/>
          </w:tcPr>
          <w:p w:rsidR="00312521" w:rsidRPr="00312521" w:rsidRDefault="00312521" w:rsidP="00312521">
            <w:r w:rsidRPr="00312521">
              <w:t>1,4</w:t>
            </w:r>
          </w:p>
        </w:tc>
        <w:tc>
          <w:tcPr>
            <w:tcW w:w="3020" w:type="dxa"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1470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312521">
              <w:rPr>
                <w:b/>
                <w:bCs/>
              </w:rPr>
              <w:t>Кинель-Черкасского</w:t>
            </w:r>
            <w:proofErr w:type="spellEnd"/>
            <w:r w:rsidRPr="00312521">
              <w:rPr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03 0 00 00000</w:t>
            </w:r>
          </w:p>
        </w:tc>
        <w:tc>
          <w:tcPr>
            <w:tcW w:w="580" w:type="dxa"/>
            <w:hideMark/>
          </w:tcPr>
          <w:p w:rsidR="00312521" w:rsidRPr="00312521" w:rsidRDefault="00312521"/>
        </w:tc>
        <w:tc>
          <w:tcPr>
            <w:tcW w:w="1700" w:type="dxa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42,0</w:t>
            </w:r>
          </w:p>
        </w:tc>
        <w:tc>
          <w:tcPr>
            <w:tcW w:w="30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792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r w:rsidRPr="00312521">
              <w:t>03 0 00 00000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hideMark/>
          </w:tcPr>
          <w:p w:rsidR="00312521" w:rsidRPr="00312521" w:rsidRDefault="00312521" w:rsidP="00312521">
            <w:r w:rsidRPr="00312521">
              <w:t>42,0</w:t>
            </w:r>
          </w:p>
        </w:tc>
        <w:tc>
          <w:tcPr>
            <w:tcW w:w="3020" w:type="dxa"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1440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312521">
              <w:rPr>
                <w:b/>
                <w:bCs/>
              </w:rPr>
              <w:t>Кинель-Черкасского</w:t>
            </w:r>
            <w:proofErr w:type="spellEnd"/>
            <w:r w:rsidRPr="00312521">
              <w:rPr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14 0 00 00000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75,1</w:t>
            </w:r>
          </w:p>
        </w:tc>
        <w:tc>
          <w:tcPr>
            <w:tcW w:w="30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450"/>
        </w:trPr>
        <w:tc>
          <w:tcPr>
            <w:tcW w:w="7720" w:type="dxa"/>
            <w:noWrap/>
            <w:hideMark/>
          </w:tcPr>
          <w:p w:rsidR="00312521" w:rsidRPr="00312521" w:rsidRDefault="00312521">
            <w:r w:rsidRPr="00312521">
              <w:t>Иные межбюджетные трансферты</w:t>
            </w:r>
          </w:p>
        </w:tc>
        <w:tc>
          <w:tcPr>
            <w:tcW w:w="1700" w:type="dxa"/>
            <w:hideMark/>
          </w:tcPr>
          <w:p w:rsidR="00312521" w:rsidRPr="00312521" w:rsidRDefault="00312521">
            <w:r w:rsidRPr="00312521">
              <w:t>14 0 00 00000</w:t>
            </w:r>
          </w:p>
        </w:tc>
        <w:tc>
          <w:tcPr>
            <w:tcW w:w="580" w:type="dxa"/>
            <w:hideMark/>
          </w:tcPr>
          <w:p w:rsidR="00312521" w:rsidRPr="00312521" w:rsidRDefault="00312521">
            <w:r w:rsidRPr="00312521">
              <w:t>540</w:t>
            </w:r>
          </w:p>
        </w:tc>
        <w:tc>
          <w:tcPr>
            <w:tcW w:w="1700" w:type="dxa"/>
            <w:hideMark/>
          </w:tcPr>
          <w:p w:rsidR="00312521" w:rsidRPr="00312521" w:rsidRDefault="00312521" w:rsidP="00312521">
            <w:r w:rsidRPr="00312521">
              <w:t>75,1</w:t>
            </w:r>
          </w:p>
        </w:tc>
        <w:tc>
          <w:tcPr>
            <w:tcW w:w="30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1770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312521">
              <w:rPr>
                <w:b/>
                <w:bCs/>
              </w:rPr>
              <w:t>Кинель-Черкасский</w:t>
            </w:r>
            <w:proofErr w:type="spellEnd"/>
            <w:r w:rsidRPr="00312521">
              <w:rPr>
                <w:b/>
                <w:bCs/>
              </w:rPr>
              <w:t xml:space="preserve"> Самарской области» от чрезвычайных ситуаций на 2019-2024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39 0 00 00000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/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367,3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78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39 0 00 00000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361,0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78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39 0 00 00000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320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6,3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1110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312521">
              <w:rPr>
                <w:b/>
                <w:bCs/>
              </w:rPr>
              <w:t>Кинель-Черкасского</w:t>
            </w:r>
            <w:proofErr w:type="spellEnd"/>
            <w:r w:rsidRPr="00312521">
              <w:rPr>
                <w:b/>
                <w:bCs/>
              </w:rPr>
              <w:t xml:space="preserve"> района Самарской области" на 2019-2024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45 0 00 00000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112,9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57,9</w:t>
            </w:r>
          </w:p>
        </w:tc>
      </w:tr>
      <w:tr w:rsidR="00312521" w:rsidRPr="00312521" w:rsidTr="00312521">
        <w:trPr>
          <w:trHeight w:val="78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45 0 00 00000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57,9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r w:rsidRPr="00312521">
              <w:t>57,9</w:t>
            </w:r>
          </w:p>
        </w:tc>
      </w:tr>
      <w:tr w:rsidR="00312521" w:rsidRPr="00312521" w:rsidTr="00312521">
        <w:trPr>
          <w:trHeight w:val="78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45 0 00 00000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810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55,0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1152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312521">
              <w:rPr>
                <w:b/>
                <w:bCs/>
              </w:rPr>
              <w:t>Кинель-Черкасский</w:t>
            </w:r>
            <w:proofErr w:type="spellEnd"/>
            <w:r w:rsidRPr="00312521">
              <w:rPr>
                <w:b/>
                <w:bCs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49 0 00 00000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4 206,5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3 200,0</w:t>
            </w:r>
          </w:p>
        </w:tc>
      </w:tr>
      <w:tr w:rsidR="00312521" w:rsidRPr="00312521" w:rsidTr="00312521">
        <w:trPr>
          <w:trHeight w:val="765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49 0 00 00000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4 206,5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r w:rsidRPr="00312521">
              <w:t>3 200,0</w:t>
            </w:r>
          </w:p>
        </w:tc>
      </w:tr>
      <w:tr w:rsidR="00312521" w:rsidRPr="00312521" w:rsidTr="00312521">
        <w:trPr>
          <w:trHeight w:val="1478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312521">
              <w:rPr>
                <w:b/>
                <w:bCs/>
              </w:rPr>
              <w:t>Кинель-Черкасский</w:t>
            </w:r>
            <w:proofErr w:type="spellEnd"/>
            <w:r w:rsidRPr="00312521">
              <w:rPr>
                <w:b/>
                <w:bCs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52 0 00 00000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621,1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284,0</w:t>
            </w:r>
          </w:p>
        </w:tc>
      </w:tr>
      <w:tr w:rsidR="00312521" w:rsidRPr="00312521" w:rsidTr="00312521">
        <w:trPr>
          <w:trHeight w:val="78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52 0 00 00000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576,4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r w:rsidRPr="00312521">
              <w:t>284,0</w:t>
            </w:r>
          </w:p>
        </w:tc>
      </w:tr>
      <w:tr w:rsidR="00312521" w:rsidRPr="00312521" w:rsidTr="00312521">
        <w:trPr>
          <w:trHeight w:val="375"/>
        </w:trPr>
        <w:tc>
          <w:tcPr>
            <w:tcW w:w="7720" w:type="dxa"/>
            <w:noWrap/>
            <w:hideMark/>
          </w:tcPr>
          <w:p w:rsidR="00312521" w:rsidRPr="00312521" w:rsidRDefault="00312521">
            <w:r w:rsidRPr="00312521">
              <w:t>Иные межбюджетные трансферты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52 0 00 00000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540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44,7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1155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312521">
              <w:rPr>
                <w:b/>
                <w:bCs/>
              </w:rPr>
              <w:t>Кинель-Черкасский</w:t>
            </w:r>
            <w:proofErr w:type="spellEnd"/>
            <w:r w:rsidRPr="00312521">
              <w:rPr>
                <w:b/>
                <w:bCs/>
              </w:rPr>
              <w:t xml:space="preserve">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53 0 00 00000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1 829,1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1 024,0</w:t>
            </w:r>
          </w:p>
        </w:tc>
      </w:tr>
      <w:tr w:rsidR="00312521" w:rsidRPr="00312521" w:rsidTr="00312521">
        <w:trPr>
          <w:trHeight w:val="829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53 0 00 00000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240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1 829,1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r w:rsidRPr="00312521">
              <w:t>1 024,0</w:t>
            </w:r>
          </w:p>
        </w:tc>
      </w:tr>
      <w:tr w:rsidR="00312521" w:rsidRPr="00312521" w:rsidTr="00312521">
        <w:trPr>
          <w:trHeight w:val="1545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lastRenderedPageBreak/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312521">
              <w:rPr>
                <w:b/>
                <w:bCs/>
              </w:rPr>
              <w:t>Кинель-Черкасский</w:t>
            </w:r>
            <w:proofErr w:type="spellEnd"/>
            <w:r w:rsidRPr="00312521">
              <w:rPr>
                <w:b/>
                <w:bCs/>
              </w:rPr>
              <w:t xml:space="preserve">  Самарской области» на 2019-2024 годы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81 0 00 00000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3 268,2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3 062,7</w:t>
            </w:r>
          </w:p>
        </w:tc>
      </w:tr>
      <w:tr w:rsidR="00312521" w:rsidRPr="00312521" w:rsidTr="00312521">
        <w:trPr>
          <w:trHeight w:val="443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Субсидии бюджетным учреждениям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81 0 00 00000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610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3 268,2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r w:rsidRPr="00312521">
              <w:t>3 062,7</w:t>
            </w:r>
          </w:p>
        </w:tc>
      </w:tr>
      <w:tr w:rsidR="00312521" w:rsidRPr="00312521" w:rsidTr="00312521">
        <w:trPr>
          <w:trHeight w:val="480"/>
        </w:trPr>
        <w:tc>
          <w:tcPr>
            <w:tcW w:w="7720" w:type="dxa"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proofErr w:type="spellStart"/>
            <w:r w:rsidRPr="00312521">
              <w:rPr>
                <w:b/>
                <w:bCs/>
              </w:rPr>
              <w:t>Непрограммные</w:t>
            </w:r>
            <w:proofErr w:type="spellEnd"/>
            <w:r w:rsidRPr="00312521">
              <w:rPr>
                <w:b/>
                <w:bCs/>
              </w:rPr>
              <w:t xml:space="preserve"> направления расходов бюджета поселения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99 0 00 00000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62,9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</w:tr>
      <w:tr w:rsidR="00312521" w:rsidRPr="00312521" w:rsidTr="00312521">
        <w:trPr>
          <w:trHeight w:val="1440"/>
        </w:trPr>
        <w:tc>
          <w:tcPr>
            <w:tcW w:w="7720" w:type="dxa"/>
            <w:hideMark/>
          </w:tcPr>
          <w:p w:rsidR="00312521" w:rsidRPr="00312521" w:rsidRDefault="00312521">
            <w:proofErr w:type="spellStart"/>
            <w:r w:rsidRPr="00312521">
              <w:t>Непрограммные</w:t>
            </w:r>
            <w:proofErr w:type="spellEnd"/>
            <w:r w:rsidRPr="00312521"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99 1 00 00000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/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20,0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330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Уплата налогов, сборов и иных платежей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99 1 00 00000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850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20,0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795"/>
        </w:trPr>
        <w:tc>
          <w:tcPr>
            <w:tcW w:w="7720" w:type="dxa"/>
            <w:hideMark/>
          </w:tcPr>
          <w:p w:rsidR="00312521" w:rsidRPr="00312521" w:rsidRDefault="00312521">
            <w:proofErr w:type="spellStart"/>
            <w:r w:rsidRPr="00312521">
              <w:t>Непрограммные</w:t>
            </w:r>
            <w:proofErr w:type="spellEnd"/>
            <w:r w:rsidRPr="00312521">
              <w:t xml:space="preserve"> направления расходов бюджета поселения в области благоустройства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99 6 00 00000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/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38,4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405"/>
        </w:trPr>
        <w:tc>
          <w:tcPr>
            <w:tcW w:w="7720" w:type="dxa"/>
            <w:hideMark/>
          </w:tcPr>
          <w:p w:rsidR="00312521" w:rsidRPr="00312521" w:rsidRDefault="00312521">
            <w:r w:rsidRPr="00312521">
              <w:t>Исполнение судебных актов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99 6 00 00000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830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38,4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1110"/>
        </w:trPr>
        <w:tc>
          <w:tcPr>
            <w:tcW w:w="7720" w:type="dxa"/>
            <w:hideMark/>
          </w:tcPr>
          <w:p w:rsidR="00312521" w:rsidRPr="00312521" w:rsidRDefault="00312521">
            <w:proofErr w:type="spellStart"/>
            <w:r w:rsidRPr="00312521">
              <w:t>Непрограммные</w:t>
            </w:r>
            <w:proofErr w:type="spellEnd"/>
            <w:r w:rsidRPr="00312521"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99 7 00 00000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/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4,5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405"/>
        </w:trPr>
        <w:tc>
          <w:tcPr>
            <w:tcW w:w="7720" w:type="dxa"/>
            <w:noWrap/>
            <w:hideMark/>
          </w:tcPr>
          <w:p w:rsidR="00312521" w:rsidRPr="00312521" w:rsidRDefault="00312521">
            <w:r w:rsidRPr="00312521">
              <w:t>Иные межбюджетные трансферты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r w:rsidRPr="00312521">
              <w:t>99 7 00 00000</w:t>
            </w: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r w:rsidRPr="00312521">
              <w:t>540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r w:rsidRPr="00312521">
              <w:t>4,5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/>
        </w:tc>
      </w:tr>
      <w:tr w:rsidR="00312521" w:rsidRPr="00312521" w:rsidTr="00312521">
        <w:trPr>
          <w:trHeight w:val="330"/>
        </w:trPr>
        <w:tc>
          <w:tcPr>
            <w:tcW w:w="772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ИТОГО</w:t>
            </w:r>
          </w:p>
        </w:tc>
        <w:tc>
          <w:tcPr>
            <w:tcW w:w="170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580" w:type="dxa"/>
            <w:noWrap/>
            <w:hideMark/>
          </w:tcPr>
          <w:p w:rsidR="00312521" w:rsidRPr="00312521" w:rsidRDefault="00312521">
            <w:pPr>
              <w:rPr>
                <w:b/>
                <w:bCs/>
              </w:rPr>
            </w:pPr>
          </w:p>
        </w:tc>
        <w:tc>
          <w:tcPr>
            <w:tcW w:w="170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12 144,5</w:t>
            </w:r>
          </w:p>
        </w:tc>
        <w:tc>
          <w:tcPr>
            <w:tcW w:w="3020" w:type="dxa"/>
            <w:noWrap/>
            <w:hideMark/>
          </w:tcPr>
          <w:p w:rsidR="00312521" w:rsidRPr="00312521" w:rsidRDefault="00312521" w:rsidP="00312521">
            <w:pPr>
              <w:rPr>
                <w:b/>
                <w:bCs/>
              </w:rPr>
            </w:pPr>
            <w:r w:rsidRPr="00312521">
              <w:rPr>
                <w:b/>
                <w:bCs/>
              </w:rPr>
              <w:t>7 723,4</w:t>
            </w:r>
          </w:p>
        </w:tc>
      </w:tr>
    </w:tbl>
    <w:p w:rsidR="00B8082C" w:rsidRDefault="00B8082C"/>
    <w:sectPr w:rsidR="00B8082C" w:rsidSect="003125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2521"/>
    <w:rsid w:val="00312521"/>
    <w:rsid w:val="00B8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4178</Characters>
  <Application>Microsoft Office Word</Application>
  <DocSecurity>0</DocSecurity>
  <Lines>34</Lines>
  <Paragraphs>9</Paragraphs>
  <ScaleCrop>false</ScaleCrop>
  <Company>Krokoz™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2021-12-15T11:32:00Z</dcterms:created>
  <dcterms:modified xsi:type="dcterms:W3CDTF">2021-12-15T11:33:00Z</dcterms:modified>
</cp:coreProperties>
</file>