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8931"/>
      </w:tblGrid>
      <w:tr w:rsidR="00D44FC5" w:rsidRPr="00674818" w:rsidTr="006347FE">
        <w:trPr>
          <w:trHeight w:val="4547"/>
        </w:trPr>
        <w:tc>
          <w:tcPr>
            <w:tcW w:w="8931" w:type="dxa"/>
          </w:tcPr>
          <w:p w:rsidR="00D44FC5" w:rsidRPr="00674818" w:rsidRDefault="00D44FC5" w:rsidP="006347FE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81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</w:t>
            </w:r>
          </w:p>
          <w:p w:rsidR="00D44FC5" w:rsidRPr="00674818" w:rsidRDefault="00D44FC5" w:rsidP="006347FE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D44FC5" w:rsidRPr="00674818" w:rsidRDefault="00D44FC5" w:rsidP="006347FE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сельского поселения</w:t>
            </w:r>
          </w:p>
          <w:p w:rsidR="00D44FC5" w:rsidRPr="00674818" w:rsidRDefault="00D44FC5" w:rsidP="006347FE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Александровка </w:t>
            </w:r>
          </w:p>
          <w:p w:rsidR="00D44FC5" w:rsidRPr="00674818" w:rsidRDefault="00D44FC5" w:rsidP="006347FE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муниципального района</w:t>
            </w:r>
          </w:p>
          <w:p w:rsidR="00D44FC5" w:rsidRPr="00674818" w:rsidRDefault="00D44FC5" w:rsidP="006347FE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Кинель-Черкасский</w:t>
            </w:r>
            <w:proofErr w:type="spellEnd"/>
          </w:p>
          <w:p w:rsidR="00D44FC5" w:rsidRPr="00674818" w:rsidRDefault="00D44FC5" w:rsidP="006347FE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Самарской области</w:t>
            </w:r>
          </w:p>
          <w:p w:rsidR="00D44FC5" w:rsidRPr="00674818" w:rsidRDefault="00D44FC5" w:rsidP="006347FE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  <w:p w:rsidR="00D44FC5" w:rsidRPr="00674818" w:rsidRDefault="00D44FC5" w:rsidP="006347FE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03.07.2024г. № 37</w:t>
            </w:r>
          </w:p>
          <w:p w:rsidR="00D44FC5" w:rsidRPr="00674818" w:rsidRDefault="00D44FC5" w:rsidP="006347FE">
            <w:pPr>
              <w:keepNext/>
              <w:keepLines/>
              <w:suppressAutoHyphens/>
              <w:spacing w:after="0" w:line="240" w:lineRule="auto"/>
              <w:ind w:right="38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44FC5" w:rsidRPr="00674818" w:rsidRDefault="00D44FC5" w:rsidP="006347FE">
            <w:pPr>
              <w:spacing w:after="0" w:line="240" w:lineRule="auto"/>
              <w:ind w:right="36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[Об утверждении  схемы теплоснабжения (актуализации) сельского поселения Александровка  муниципального района </w:t>
            </w:r>
            <w:proofErr w:type="spellStart"/>
            <w:r w:rsidRPr="00674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Кинель-Черкасский</w:t>
            </w:r>
            <w:proofErr w:type="spellEnd"/>
            <w:r w:rsidRPr="00674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Самарской области на период 2025-2033гг.]</w:t>
            </w:r>
          </w:p>
        </w:tc>
      </w:tr>
    </w:tbl>
    <w:p w:rsidR="00D44FC5" w:rsidRPr="00674818" w:rsidRDefault="00D44FC5" w:rsidP="00D44FC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4FC5" w:rsidRPr="00674818" w:rsidRDefault="00D44FC5" w:rsidP="00D44FC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4FC5" w:rsidRPr="00674818" w:rsidRDefault="00D44FC5" w:rsidP="00D44FC5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7481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постановлением Правительства Российской Федерации № 154 от 22.02.2012г. «О требованиях к схемам теплоснабжения, порядку их разработки и утверждения», приказом Минэнерго и </w:t>
      </w:r>
      <w:proofErr w:type="spellStart"/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>Минрегиона</w:t>
      </w:r>
      <w:proofErr w:type="spellEnd"/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России № 565/667 от 29.12.2012г. «Методические рекомендации по разработке схем теплоснабжения», Федеральным законом от 30.12.2004г. № 210-ФЗ «Об основах регулирования тарифов организаций коммунального комплекса», Градостроительным кодексом Российской Федерации, приказом Министерства регионального развития РФ № 204</w:t>
      </w:r>
      <w:proofErr w:type="gramEnd"/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>от 06.05.2011г. «О разработке программ комплексного развития систем коммунальной инфраструктуры муниципальных образований», Федеральным законом № 261-ФЗ от 23.11.2009г. «Об энергоснабжении и о повышении энергетической эффективности, и о внесении изменений в отдельные законодательные акты Российской Федерации», Федеральным законом № 190-ГД от 27.07.2010г. «О теплоснабжении», Закона Самарской области № 90-ГД от 12.07.2006г. «О градостроительной деятельности на территории Самарской области», со стратегией</w:t>
      </w:r>
      <w:proofErr w:type="gramEnd"/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социально-экономического развития Самарской области на период до 2030 года, утвержденная постановлением Правительства Самарской области № 441от 12.07.2017г., </w:t>
      </w:r>
      <w:proofErr w:type="spellStart"/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>СНиП</w:t>
      </w:r>
      <w:proofErr w:type="spellEnd"/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23-02-2003 «Тепловая защита зданий», СП 41-104-2000 «Проектирование автономных источников теплоснабжения», </w:t>
      </w:r>
      <w:proofErr w:type="spellStart"/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>СНиП</w:t>
      </w:r>
      <w:proofErr w:type="spellEnd"/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II-35-76 «Котельные установки», </w:t>
      </w:r>
      <w:proofErr w:type="spellStart"/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>СНиП</w:t>
      </w:r>
      <w:proofErr w:type="spellEnd"/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41-02-2003 «Тепловые сети», </w:t>
      </w:r>
      <w:proofErr w:type="spellStart"/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>СНиП</w:t>
      </w:r>
      <w:proofErr w:type="spellEnd"/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2.04.05-91 «Отопление, вентиляция и кондиционирование</w:t>
      </w:r>
      <w:r w:rsidRPr="00674818">
        <w:rPr>
          <w:rFonts w:ascii="Times New Roman" w:eastAsia="Calibri" w:hAnsi="Times New Roman" w:cs="Times New Roman"/>
          <w:sz w:val="24"/>
          <w:szCs w:val="24"/>
        </w:rPr>
        <w:t xml:space="preserve">, Администрация сельского поселения Александровка  муниципального района </w:t>
      </w:r>
      <w:proofErr w:type="spellStart"/>
      <w:r w:rsidRPr="00674818">
        <w:rPr>
          <w:rFonts w:ascii="Times New Roman" w:eastAsia="Calibri" w:hAnsi="Times New Roman" w:cs="Times New Roman"/>
          <w:sz w:val="24"/>
          <w:szCs w:val="24"/>
        </w:rPr>
        <w:t>Кинель-Черкасский</w:t>
      </w:r>
      <w:proofErr w:type="spellEnd"/>
      <w:r w:rsidRPr="00674818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 </w:t>
      </w:r>
      <w:proofErr w:type="gramEnd"/>
    </w:p>
    <w:p w:rsidR="00D44FC5" w:rsidRPr="00674818" w:rsidRDefault="00D44FC5" w:rsidP="00D44FC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481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ПОСТАНОВЛЯЕТ:</w:t>
      </w:r>
    </w:p>
    <w:p w:rsidR="00D44FC5" w:rsidRPr="00674818" w:rsidRDefault="00D44FC5" w:rsidP="00674818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74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схему теплоснабжения (актуализацию) сельского поселения Александровка  муниципального района </w:t>
      </w:r>
      <w:proofErr w:type="spellStart"/>
      <w:r w:rsidRPr="00674818">
        <w:rPr>
          <w:rFonts w:ascii="Times New Roman" w:eastAsia="Times New Roman" w:hAnsi="Times New Roman" w:cs="Times New Roman"/>
          <w:color w:val="000000"/>
          <w:sz w:val="24"/>
          <w:szCs w:val="24"/>
        </w:rPr>
        <w:t>Кинель-Черкасский</w:t>
      </w:r>
      <w:proofErr w:type="spellEnd"/>
      <w:r w:rsidRPr="00674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 </w:t>
      </w:r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период 2025-2033гг. и Обосновывающие материалы к схеме теплоснабжения </w:t>
      </w:r>
      <w:r w:rsidR="006748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(актуализации) </w:t>
      </w:r>
      <w:r w:rsidRPr="00674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Александровка  муниципального района </w:t>
      </w:r>
      <w:proofErr w:type="spellStart"/>
      <w:r w:rsidRPr="00674818">
        <w:rPr>
          <w:rFonts w:ascii="Times New Roman" w:eastAsia="Times New Roman" w:hAnsi="Times New Roman" w:cs="Times New Roman"/>
          <w:color w:val="000000"/>
          <w:sz w:val="24"/>
          <w:szCs w:val="24"/>
        </w:rPr>
        <w:t>Кинель-Черкасский</w:t>
      </w:r>
      <w:proofErr w:type="spellEnd"/>
      <w:r w:rsidRPr="00674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 </w:t>
      </w:r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период 2025-2033гг. </w:t>
      </w:r>
    </w:p>
    <w:p w:rsidR="00D44FC5" w:rsidRPr="00674818" w:rsidRDefault="00D44FC5" w:rsidP="00D44FC5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>Разместить схему</w:t>
      </w:r>
      <w:proofErr w:type="gramEnd"/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теплоснабжения (актуализацию) сельского поселения Александровка  муниципального района </w:t>
      </w:r>
      <w:proofErr w:type="spellStart"/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>Кинель-Черкасский</w:t>
      </w:r>
      <w:proofErr w:type="spellEnd"/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Самарской области на период 2025-2033гг. и Обосновывающие материалы к схеме </w:t>
      </w:r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теплоснабжения (актуализации)</w:t>
      </w:r>
      <w:r w:rsidRPr="00674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Александровка  муниципального района </w:t>
      </w:r>
      <w:proofErr w:type="spellStart"/>
      <w:r w:rsidRPr="00674818">
        <w:rPr>
          <w:rFonts w:ascii="Times New Roman" w:eastAsia="Times New Roman" w:hAnsi="Times New Roman" w:cs="Times New Roman"/>
          <w:color w:val="000000"/>
          <w:sz w:val="24"/>
          <w:szCs w:val="24"/>
        </w:rPr>
        <w:t>Кинель-Черкасский</w:t>
      </w:r>
      <w:proofErr w:type="spellEnd"/>
      <w:r w:rsidRPr="00674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 </w:t>
      </w:r>
      <w:r w:rsidRPr="00674818">
        <w:rPr>
          <w:rFonts w:ascii="Times New Roman" w:eastAsia="Calibri" w:hAnsi="Times New Roman" w:cs="Times New Roman"/>
          <w:color w:val="000000"/>
          <w:sz w:val="24"/>
          <w:szCs w:val="24"/>
        </w:rPr>
        <w:t>на период 2025-2033гг.  на официальном сайте администрации сельского поселения Александровка  в сети Интернет</w:t>
      </w:r>
      <w:r w:rsidRPr="006748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4FC5" w:rsidRPr="00674818" w:rsidRDefault="00674818" w:rsidP="00D44FC5">
      <w:pPr>
        <w:suppressAutoHyphens/>
        <w:autoSpaceDE w:val="0"/>
        <w:autoSpaceDN w:val="0"/>
        <w:adjustRightInd w:val="0"/>
        <w:spacing w:after="0" w:line="240" w:lineRule="auto"/>
        <w:ind w:left="1276" w:hanging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818">
        <w:rPr>
          <w:rFonts w:ascii="Times New Roman" w:eastAsia="Times New Roman" w:hAnsi="Times New Roman" w:cs="Times New Roman"/>
          <w:sz w:val="24"/>
          <w:szCs w:val="24"/>
        </w:rPr>
        <w:t>3</w:t>
      </w:r>
      <w:r w:rsidR="00D44FC5" w:rsidRPr="00674818">
        <w:rPr>
          <w:rFonts w:ascii="Times New Roman" w:eastAsia="Times New Roman" w:hAnsi="Times New Roman" w:cs="Times New Roman"/>
          <w:sz w:val="24"/>
          <w:szCs w:val="24"/>
        </w:rPr>
        <w:t xml:space="preserve">.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="00D44FC5" w:rsidRPr="0067481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D44FC5" w:rsidRPr="00674818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за    собой.</w:t>
      </w:r>
    </w:p>
    <w:p w:rsidR="00D44FC5" w:rsidRPr="00674818" w:rsidRDefault="00674818" w:rsidP="00D44FC5">
      <w:pPr>
        <w:tabs>
          <w:tab w:val="left" w:pos="454"/>
        </w:tabs>
        <w:suppressAutoHyphens/>
        <w:autoSpaceDE w:val="0"/>
        <w:autoSpaceDN w:val="0"/>
        <w:adjustRightInd w:val="0"/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818">
        <w:rPr>
          <w:rFonts w:ascii="Times New Roman" w:eastAsia="Times New Roman" w:hAnsi="Times New Roman" w:cs="Times New Roman"/>
          <w:sz w:val="24"/>
          <w:szCs w:val="24"/>
        </w:rPr>
        <w:t>4</w:t>
      </w:r>
      <w:r w:rsidR="00D44FC5" w:rsidRPr="0067481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44FC5" w:rsidRPr="00674818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D44FC5" w:rsidRPr="00674818" w:rsidRDefault="00D44FC5" w:rsidP="00D44FC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4FC5" w:rsidRPr="00674818" w:rsidRDefault="00D44FC5" w:rsidP="00D44FC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4FC5" w:rsidRPr="00674818" w:rsidRDefault="00D44FC5" w:rsidP="00D44FC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4FC5" w:rsidRPr="00674818" w:rsidRDefault="00D44FC5" w:rsidP="00D44FC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4FC5" w:rsidRPr="00674818" w:rsidRDefault="00D44FC5" w:rsidP="00D44FC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4FC5" w:rsidRPr="00674818" w:rsidRDefault="00D44FC5" w:rsidP="00D44FC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74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сельского поселения Александровка </w:t>
      </w:r>
      <w:r w:rsidRPr="006748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В.Н. Аверьянова</w:t>
      </w:r>
    </w:p>
    <w:p w:rsidR="00D44FC5" w:rsidRPr="00674818" w:rsidRDefault="00D44FC5" w:rsidP="00D44FC5">
      <w:pPr>
        <w:spacing w:after="0" w:line="240" w:lineRule="auto"/>
        <w:ind w:left="3402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44FC5" w:rsidRPr="00674818" w:rsidRDefault="00D44FC5" w:rsidP="00D44FC5">
      <w:pPr>
        <w:rPr>
          <w:sz w:val="24"/>
          <w:szCs w:val="24"/>
        </w:rPr>
      </w:pPr>
    </w:p>
    <w:p w:rsidR="00EA2030" w:rsidRDefault="00EA2030"/>
    <w:sectPr w:rsidR="00EA2030" w:rsidSect="00A5065D">
      <w:pgSz w:w="11906" w:h="16838"/>
      <w:pgMar w:top="993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0E86"/>
    <w:multiLevelType w:val="hybridMultilevel"/>
    <w:tmpl w:val="E96C5106"/>
    <w:lvl w:ilvl="0" w:tplc="5B52D9D2">
      <w:start w:val="1"/>
      <w:numFmt w:val="decimal"/>
      <w:lvlText w:val="%1."/>
      <w:lvlJc w:val="left"/>
      <w:pPr>
        <w:ind w:left="1296" w:hanging="87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44FC5"/>
    <w:rsid w:val="00022AA9"/>
    <w:rsid w:val="00674818"/>
    <w:rsid w:val="009D7273"/>
    <w:rsid w:val="00BF4E15"/>
    <w:rsid w:val="00D44FC5"/>
    <w:rsid w:val="00EA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FC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22AA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A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22AA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22A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22AA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22AA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uiPriority w:val="20"/>
    <w:qFormat/>
    <w:rsid w:val="00022AA9"/>
    <w:rPr>
      <w:i/>
      <w:iCs/>
    </w:rPr>
  </w:style>
  <w:style w:type="paragraph" w:styleId="a8">
    <w:name w:val="No Spacing"/>
    <w:uiPriority w:val="1"/>
    <w:qFormat/>
    <w:rsid w:val="00022AA9"/>
    <w:rPr>
      <w:sz w:val="24"/>
      <w:szCs w:val="24"/>
    </w:rPr>
  </w:style>
  <w:style w:type="character" w:styleId="a9">
    <w:name w:val="Subtle Emphasis"/>
    <w:basedOn w:val="a0"/>
    <w:uiPriority w:val="19"/>
    <w:qFormat/>
    <w:rsid w:val="00022AA9"/>
    <w:rPr>
      <w:i/>
      <w:iCs/>
      <w:color w:val="808080" w:themeColor="text1" w:themeTint="7F"/>
    </w:rPr>
  </w:style>
  <w:style w:type="paragraph" w:styleId="aa">
    <w:name w:val="List Paragraph"/>
    <w:basedOn w:val="a"/>
    <w:uiPriority w:val="34"/>
    <w:qFormat/>
    <w:rsid w:val="00D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2024-07-08T08:51:00Z</dcterms:created>
  <dcterms:modified xsi:type="dcterms:W3CDTF">2024-07-08T09:07:00Z</dcterms:modified>
</cp:coreProperties>
</file>