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E2" w:rsidRPr="00E97FE1" w:rsidRDefault="00FD0CE2" w:rsidP="007B73C9">
      <w:pPr>
        <w:pStyle w:val="a9"/>
        <w:spacing w:line="360" w:lineRule="auto"/>
        <w:rPr>
          <w:bCs/>
          <w:sz w:val="24"/>
          <w:szCs w:val="24"/>
        </w:rPr>
      </w:pPr>
      <w:r w:rsidRPr="00E97FE1">
        <w:rPr>
          <w:sz w:val="24"/>
          <w:szCs w:val="24"/>
        </w:rPr>
        <w:t>Годовой отчет о ходе реализации и оценке</w:t>
      </w:r>
      <w:r w:rsidR="00023D2D" w:rsidRPr="00E97FE1">
        <w:rPr>
          <w:sz w:val="24"/>
          <w:szCs w:val="24"/>
        </w:rPr>
        <w:t xml:space="preserve"> эффективности реализации муниципальной программы </w:t>
      </w:r>
      <w:r w:rsidRPr="00E97FE1">
        <w:rPr>
          <w:bCs/>
          <w:sz w:val="24"/>
          <w:szCs w:val="24"/>
        </w:rPr>
        <w:t>«</w:t>
      </w:r>
      <w:r w:rsidR="00DD4511" w:rsidRPr="00E97FE1">
        <w:rPr>
          <w:sz w:val="24"/>
          <w:szCs w:val="24"/>
        </w:rPr>
        <w:t>Комплексное развитие систем ЖКХ в сельском поселении Александровка муниципального района</w:t>
      </w:r>
      <w:r w:rsidR="00E97FE1">
        <w:rPr>
          <w:sz w:val="24"/>
          <w:szCs w:val="24"/>
        </w:rPr>
        <w:t xml:space="preserve"> </w:t>
      </w:r>
      <w:r w:rsidR="00DD4511" w:rsidRPr="00E97FE1">
        <w:rPr>
          <w:sz w:val="24"/>
          <w:szCs w:val="24"/>
        </w:rPr>
        <w:t xml:space="preserve">Кинель-Черкасский </w:t>
      </w:r>
      <w:r w:rsidR="00D60A8E" w:rsidRPr="00E97FE1">
        <w:rPr>
          <w:sz w:val="24"/>
          <w:szCs w:val="24"/>
        </w:rPr>
        <w:t>Самарской области на 2019-2027</w:t>
      </w:r>
      <w:r w:rsidR="00DD4511" w:rsidRPr="00E97FE1">
        <w:rPr>
          <w:sz w:val="24"/>
          <w:szCs w:val="24"/>
        </w:rPr>
        <w:t>годы»</w:t>
      </w:r>
      <w:r w:rsidR="007B73C9" w:rsidRPr="00E97FE1">
        <w:rPr>
          <w:bCs/>
          <w:sz w:val="24"/>
          <w:szCs w:val="24"/>
        </w:rPr>
        <w:t xml:space="preserve"> в 2023</w:t>
      </w:r>
      <w:r w:rsidRPr="00E97FE1">
        <w:rPr>
          <w:bCs/>
          <w:sz w:val="24"/>
          <w:szCs w:val="24"/>
        </w:rPr>
        <w:t xml:space="preserve"> году</w:t>
      </w:r>
    </w:p>
    <w:p w:rsidR="00993B3B" w:rsidRPr="00E97FE1" w:rsidRDefault="00993B3B" w:rsidP="007B73C9">
      <w:pPr>
        <w:pStyle w:val="texthead2"/>
        <w:spacing w:before="0" w:line="360" w:lineRule="auto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E97FE1">
        <w:rPr>
          <w:rFonts w:ascii="Times New Roman" w:hAnsi="Times New Roman"/>
          <w:sz w:val="24"/>
          <w:szCs w:val="24"/>
        </w:rPr>
        <w:t>1.Наименование муниципальной программы (подпрограммы, иной программы, входящих в состав муниципальной программы)</w:t>
      </w:r>
      <w:r w:rsidR="00BD660A" w:rsidRPr="00E97FE1">
        <w:rPr>
          <w:rFonts w:ascii="Times New Roman" w:hAnsi="Times New Roman"/>
          <w:sz w:val="24"/>
          <w:szCs w:val="24"/>
        </w:rPr>
        <w:t>:</w:t>
      </w:r>
    </w:p>
    <w:p w:rsidR="008F580F" w:rsidRPr="00E97FE1" w:rsidRDefault="00FD0CE2" w:rsidP="007B73C9">
      <w:pPr>
        <w:pStyle w:val="texthead2"/>
        <w:spacing w:before="0" w:line="36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E97FE1">
        <w:rPr>
          <w:rFonts w:ascii="Times New Roman" w:hAnsi="Times New Roman"/>
          <w:b w:val="0"/>
          <w:sz w:val="24"/>
          <w:szCs w:val="24"/>
        </w:rPr>
        <w:t>Муниципальная программа«</w:t>
      </w:r>
      <w:r w:rsidR="00DD4511" w:rsidRPr="00E97FE1">
        <w:rPr>
          <w:rFonts w:ascii="Times New Roman" w:hAnsi="Times New Roman"/>
          <w:b w:val="0"/>
          <w:sz w:val="24"/>
          <w:szCs w:val="24"/>
        </w:rPr>
        <w:t>Комплексное развитие систем ЖКХ в сельском поселении Александровка муниципального района Кинель-Черк</w:t>
      </w:r>
      <w:r w:rsidR="00035827" w:rsidRPr="00E97FE1">
        <w:rPr>
          <w:rFonts w:ascii="Times New Roman" w:hAnsi="Times New Roman"/>
          <w:b w:val="0"/>
          <w:sz w:val="24"/>
          <w:szCs w:val="24"/>
        </w:rPr>
        <w:t xml:space="preserve">асский Самарской </w:t>
      </w:r>
      <w:r w:rsidR="00D60A8E" w:rsidRPr="00E97FE1">
        <w:rPr>
          <w:rFonts w:ascii="Times New Roman" w:hAnsi="Times New Roman"/>
          <w:b w:val="0"/>
          <w:sz w:val="24"/>
          <w:szCs w:val="24"/>
        </w:rPr>
        <w:t>области на 2019-2027</w:t>
      </w:r>
      <w:r w:rsidR="00DD4511" w:rsidRPr="00E97FE1">
        <w:rPr>
          <w:rFonts w:ascii="Times New Roman" w:hAnsi="Times New Roman"/>
          <w:b w:val="0"/>
          <w:sz w:val="24"/>
          <w:szCs w:val="24"/>
        </w:rPr>
        <w:t xml:space="preserve"> годы»</w:t>
      </w:r>
      <w:r w:rsidR="009268D4" w:rsidRPr="00E97FE1">
        <w:rPr>
          <w:rFonts w:ascii="Times New Roman" w:hAnsi="Times New Roman"/>
          <w:b w:val="0"/>
          <w:sz w:val="24"/>
          <w:szCs w:val="24"/>
        </w:rPr>
        <w:t xml:space="preserve"> (далее</w:t>
      </w:r>
      <w:r w:rsidR="009268D4" w:rsidRPr="00E97FE1">
        <w:rPr>
          <w:rFonts w:ascii="Times New Roman" w:hAnsi="Times New Roman"/>
          <w:b w:val="0"/>
          <w:bCs/>
          <w:sz w:val="24"/>
          <w:szCs w:val="24"/>
        </w:rPr>
        <w:t>-муниципальная программа)</w:t>
      </w:r>
      <w:r w:rsidR="00027FD6" w:rsidRPr="00E97FE1">
        <w:rPr>
          <w:rFonts w:ascii="Times New Roman" w:hAnsi="Times New Roman"/>
          <w:b w:val="0"/>
          <w:bCs/>
          <w:sz w:val="24"/>
          <w:szCs w:val="24"/>
        </w:rPr>
        <w:t xml:space="preserve"> утверждена постановлением Администрации</w:t>
      </w:r>
      <w:r w:rsidR="00E97FE1" w:rsidRPr="00E97FE1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DD4511" w:rsidRPr="00E97FE1">
        <w:rPr>
          <w:rFonts w:ascii="Times New Roman" w:hAnsi="Times New Roman"/>
          <w:b w:val="0"/>
          <w:bCs/>
          <w:sz w:val="24"/>
          <w:szCs w:val="24"/>
        </w:rPr>
        <w:t>сельского поселения Александровка</w:t>
      </w:r>
      <w:r w:rsidR="008F580F" w:rsidRPr="00E97FE1">
        <w:rPr>
          <w:rFonts w:ascii="Times New Roman" w:hAnsi="Times New Roman"/>
          <w:b w:val="0"/>
          <w:sz w:val="24"/>
          <w:szCs w:val="24"/>
        </w:rPr>
        <w:t xml:space="preserve"> от </w:t>
      </w:r>
      <w:r w:rsidR="00035827" w:rsidRPr="00E97FE1">
        <w:rPr>
          <w:rFonts w:ascii="Times New Roman" w:hAnsi="Times New Roman"/>
          <w:b w:val="0"/>
          <w:sz w:val="24"/>
          <w:szCs w:val="24"/>
        </w:rPr>
        <w:t>26</w:t>
      </w:r>
      <w:r w:rsidR="008F580F" w:rsidRPr="00E97FE1">
        <w:rPr>
          <w:rFonts w:ascii="Times New Roman" w:hAnsi="Times New Roman"/>
          <w:b w:val="0"/>
          <w:sz w:val="24"/>
          <w:szCs w:val="24"/>
        </w:rPr>
        <w:t>.</w:t>
      </w:r>
      <w:r w:rsidR="00DD4511" w:rsidRPr="00E97FE1">
        <w:rPr>
          <w:rFonts w:ascii="Times New Roman" w:hAnsi="Times New Roman"/>
          <w:b w:val="0"/>
          <w:sz w:val="24"/>
          <w:szCs w:val="24"/>
        </w:rPr>
        <w:t>04</w:t>
      </w:r>
      <w:r w:rsidR="00035827" w:rsidRPr="00E97FE1">
        <w:rPr>
          <w:rFonts w:ascii="Times New Roman" w:hAnsi="Times New Roman"/>
          <w:b w:val="0"/>
          <w:sz w:val="24"/>
          <w:szCs w:val="24"/>
        </w:rPr>
        <w:t>.2018</w:t>
      </w:r>
      <w:r w:rsidR="008F580F" w:rsidRPr="00E97FE1">
        <w:rPr>
          <w:rFonts w:ascii="Times New Roman" w:hAnsi="Times New Roman"/>
          <w:b w:val="0"/>
          <w:sz w:val="24"/>
          <w:szCs w:val="24"/>
        </w:rPr>
        <w:t xml:space="preserve"> №</w:t>
      </w:r>
      <w:r w:rsidR="00035827" w:rsidRPr="00E97FE1">
        <w:rPr>
          <w:rFonts w:ascii="Times New Roman" w:hAnsi="Times New Roman"/>
          <w:b w:val="0"/>
          <w:sz w:val="24"/>
          <w:szCs w:val="24"/>
        </w:rPr>
        <w:t xml:space="preserve"> 31</w:t>
      </w:r>
      <w:r w:rsidR="008F580F" w:rsidRPr="00E97FE1">
        <w:rPr>
          <w:rFonts w:ascii="Times New Roman" w:hAnsi="Times New Roman"/>
          <w:b w:val="0"/>
          <w:sz w:val="24"/>
          <w:szCs w:val="24"/>
        </w:rPr>
        <w:t>.</w:t>
      </w:r>
    </w:p>
    <w:p w:rsidR="00993B3B" w:rsidRPr="00E97FE1" w:rsidRDefault="00993B3B" w:rsidP="007B73C9">
      <w:pPr>
        <w:pStyle w:val="texthead2"/>
        <w:spacing w:before="0" w:line="360" w:lineRule="auto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E97FE1">
        <w:rPr>
          <w:rFonts w:ascii="Times New Roman" w:hAnsi="Times New Roman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  <w:r w:rsidR="00BD660A" w:rsidRPr="00E97FE1">
        <w:rPr>
          <w:rFonts w:ascii="Times New Roman" w:hAnsi="Times New Roman"/>
          <w:sz w:val="24"/>
          <w:szCs w:val="24"/>
        </w:rPr>
        <w:t>:</w:t>
      </w:r>
    </w:p>
    <w:p w:rsidR="008F580F" w:rsidRPr="00E97FE1" w:rsidRDefault="008F580F" w:rsidP="007B73C9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E97FE1">
        <w:rPr>
          <w:sz w:val="24"/>
          <w:szCs w:val="24"/>
        </w:rPr>
        <w:t>Целью</w:t>
      </w:r>
      <w:r w:rsidR="00E97FE1" w:rsidRPr="00E97FE1">
        <w:rPr>
          <w:sz w:val="24"/>
          <w:szCs w:val="24"/>
        </w:rPr>
        <w:t xml:space="preserve"> </w:t>
      </w:r>
      <w:r w:rsidRPr="00E97FE1">
        <w:rPr>
          <w:sz w:val="24"/>
          <w:szCs w:val="24"/>
        </w:rPr>
        <w:t xml:space="preserve">муниципальной программы является </w:t>
      </w:r>
      <w:r w:rsidR="00DD4511" w:rsidRPr="00E97FE1">
        <w:rPr>
          <w:rFonts w:eastAsia="Batang"/>
          <w:sz w:val="24"/>
          <w:szCs w:val="24"/>
        </w:rPr>
        <w:t xml:space="preserve">повышение качества и обеспечение надежности </w:t>
      </w:r>
      <w:r w:rsidR="00DD4511" w:rsidRPr="00E97FE1">
        <w:rPr>
          <w:rFonts w:eastAsia="Calibri"/>
          <w:sz w:val="24"/>
          <w:szCs w:val="24"/>
          <w:lang w:eastAsia="en-US"/>
        </w:rPr>
        <w:t>работы инженерно-коммунальных систем жизнеобеспечения</w:t>
      </w:r>
      <w:r w:rsidRPr="00E97FE1">
        <w:rPr>
          <w:sz w:val="24"/>
          <w:szCs w:val="24"/>
        </w:rPr>
        <w:t>.</w:t>
      </w:r>
    </w:p>
    <w:p w:rsidR="008F580F" w:rsidRPr="00E97FE1" w:rsidRDefault="008F580F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>Достижение цели муниципальной программы планируется обеспечить за счет решения следующ</w:t>
      </w:r>
      <w:r w:rsidR="00DD4511" w:rsidRPr="00E97FE1">
        <w:rPr>
          <w:sz w:val="24"/>
          <w:szCs w:val="24"/>
        </w:rPr>
        <w:t>ей</w:t>
      </w:r>
      <w:r w:rsidRPr="00E97FE1">
        <w:rPr>
          <w:sz w:val="24"/>
          <w:szCs w:val="24"/>
        </w:rPr>
        <w:t xml:space="preserve"> задач</w:t>
      </w:r>
      <w:r w:rsidR="00DD4511" w:rsidRPr="00E97FE1">
        <w:rPr>
          <w:sz w:val="24"/>
          <w:szCs w:val="24"/>
        </w:rPr>
        <w:t>и</w:t>
      </w:r>
      <w:r w:rsidRPr="00E97FE1">
        <w:rPr>
          <w:sz w:val="24"/>
          <w:szCs w:val="24"/>
        </w:rPr>
        <w:t>:</w:t>
      </w:r>
    </w:p>
    <w:p w:rsidR="009268D4" w:rsidRPr="00E97FE1" w:rsidRDefault="00DD4511" w:rsidP="007B73C9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>- увеличение срока службы коммунальных сетей</w:t>
      </w:r>
      <w:r w:rsidR="008F580F" w:rsidRPr="00E97FE1">
        <w:rPr>
          <w:sz w:val="24"/>
          <w:szCs w:val="24"/>
        </w:rPr>
        <w:t>.</w:t>
      </w:r>
    </w:p>
    <w:p w:rsidR="00B90643" w:rsidRPr="00E97FE1" w:rsidRDefault="00B90643" w:rsidP="007B73C9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  <w:r w:rsidR="00491CE2" w:rsidRPr="00E97FE1">
        <w:rPr>
          <w:b/>
          <w:sz w:val="24"/>
          <w:szCs w:val="24"/>
        </w:rPr>
        <w:t>:</w:t>
      </w:r>
    </w:p>
    <w:p w:rsidR="00B90643" w:rsidRPr="00E97FE1" w:rsidRDefault="00B90643" w:rsidP="007B73C9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3.1. Конкретные результаты, достигнутые за отчетный период</w:t>
      </w:r>
      <w:r w:rsidR="00491CE2" w:rsidRPr="00E97FE1">
        <w:rPr>
          <w:b/>
          <w:sz w:val="24"/>
          <w:szCs w:val="24"/>
        </w:rPr>
        <w:t>.</w:t>
      </w:r>
    </w:p>
    <w:p w:rsidR="007B73C9" w:rsidRPr="00E97FE1" w:rsidRDefault="007B73C9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sz w:val="24"/>
          <w:szCs w:val="24"/>
        </w:rPr>
        <w:t>В 2023 году в рамках муниципальной программы в сфере ЖКХ был проведен  ремонт водопровода в  селе Александровка  на улицах Советская и Школьная</w:t>
      </w:r>
      <w:r w:rsidR="00D348BA" w:rsidRPr="00E97FE1">
        <w:rPr>
          <w:sz w:val="24"/>
          <w:szCs w:val="24"/>
        </w:rPr>
        <w:t>.</w:t>
      </w:r>
    </w:p>
    <w:p w:rsidR="007B73C9" w:rsidRPr="00E97FE1" w:rsidRDefault="007B73C9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sz w:val="24"/>
          <w:szCs w:val="24"/>
        </w:rPr>
        <w:t xml:space="preserve"> Приобретены </w:t>
      </w:r>
      <w:r w:rsidR="00D348BA" w:rsidRPr="00E97FE1">
        <w:rPr>
          <w:sz w:val="24"/>
          <w:szCs w:val="24"/>
        </w:rPr>
        <w:t xml:space="preserve">резервные </w:t>
      </w:r>
      <w:r w:rsidRPr="00E97FE1">
        <w:rPr>
          <w:sz w:val="24"/>
          <w:szCs w:val="24"/>
        </w:rPr>
        <w:t xml:space="preserve">насосы  на водяные скважины в селе Александровка  в поселке Безречье, а так  же  были заменены  насосы на скважинах в </w:t>
      </w:r>
      <w:r w:rsidR="00D348BA" w:rsidRPr="00E97FE1">
        <w:rPr>
          <w:sz w:val="24"/>
          <w:szCs w:val="24"/>
        </w:rPr>
        <w:t>п. Безречье и в с.Александровка.</w:t>
      </w:r>
    </w:p>
    <w:p w:rsidR="00F26FA9" w:rsidRPr="00E97FE1" w:rsidRDefault="00F26FA9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sz w:val="24"/>
          <w:szCs w:val="24"/>
        </w:rPr>
        <w:t>В рамках реализации мероприятия муниципальной программы «</w:t>
      </w:r>
      <w:r w:rsidRPr="00E97FE1">
        <w:rPr>
          <w:sz w:val="24"/>
          <w:szCs w:val="24"/>
          <w:lang w:eastAsia="ar-SA"/>
        </w:rPr>
        <w:t>Взносы на капитальный ремонт общего имущества в многоквартирном доме сельского поселения»</w:t>
      </w:r>
      <w:r w:rsidRPr="00E97FE1">
        <w:rPr>
          <w:sz w:val="24"/>
          <w:szCs w:val="24"/>
        </w:rPr>
        <w:t xml:space="preserve"> уплачены взносы на проведение капитального ремонта мест общего пользования в многоквартирном доме.</w:t>
      </w:r>
    </w:p>
    <w:p w:rsidR="00C85216" w:rsidRPr="00E97FE1" w:rsidRDefault="00C85216" w:rsidP="007B73C9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E97FE1">
        <w:rPr>
          <w:b/>
          <w:sz w:val="24"/>
          <w:szCs w:val="24"/>
        </w:rPr>
        <w:t xml:space="preserve">3.2. Информация о результатах достижения значений показателей (индикаторов) муниципальной программы </w:t>
      </w:r>
      <w:r w:rsidR="007B73C9" w:rsidRPr="00E97FE1">
        <w:rPr>
          <w:b/>
          <w:sz w:val="24"/>
          <w:szCs w:val="24"/>
        </w:rPr>
        <w:t>за 2023</w:t>
      </w:r>
      <w:r w:rsidRPr="00E97FE1">
        <w:rPr>
          <w:b/>
          <w:sz w:val="24"/>
          <w:szCs w:val="24"/>
        </w:rPr>
        <w:t xml:space="preserve"> год</w:t>
      </w:r>
    </w:p>
    <w:bookmarkEnd w:id="0"/>
    <w:p w:rsidR="00023D2D" w:rsidRPr="00E97FE1" w:rsidRDefault="00023D2D" w:rsidP="007B73C9">
      <w:pPr>
        <w:spacing w:line="360" w:lineRule="auto"/>
        <w:ind w:firstLine="709"/>
        <w:jc w:val="right"/>
        <w:rPr>
          <w:sz w:val="24"/>
          <w:szCs w:val="24"/>
        </w:rPr>
      </w:pPr>
      <w:r w:rsidRPr="00E97FE1">
        <w:rPr>
          <w:sz w:val="24"/>
          <w:szCs w:val="24"/>
        </w:rPr>
        <w:t>Таблица</w:t>
      </w:r>
      <w:r w:rsidR="00C1095A" w:rsidRPr="00E97FE1">
        <w:rPr>
          <w:sz w:val="24"/>
          <w:szCs w:val="24"/>
        </w:rPr>
        <w:t>1</w:t>
      </w:r>
    </w:p>
    <w:p w:rsidR="00023D2D" w:rsidRPr="00E97FE1" w:rsidRDefault="00023D2D" w:rsidP="007B73C9">
      <w:pPr>
        <w:spacing w:line="360" w:lineRule="auto"/>
        <w:jc w:val="center"/>
        <w:rPr>
          <w:sz w:val="24"/>
          <w:szCs w:val="24"/>
          <w:lang w:eastAsia="en-US"/>
        </w:rPr>
      </w:pPr>
      <w:r w:rsidRPr="00E97FE1">
        <w:rPr>
          <w:sz w:val="24"/>
          <w:szCs w:val="24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E97FE1" w:rsidRDefault="00023D2D" w:rsidP="007B73C9">
      <w:pPr>
        <w:spacing w:line="360" w:lineRule="auto"/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570484" w:rsidRPr="00E97FE1" w:rsidTr="00DD4511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E97FE1">
              <w:rPr>
                <w:sz w:val="24"/>
                <w:szCs w:val="24"/>
              </w:rPr>
              <w:t>муниципальной</w:t>
            </w:r>
            <w:r w:rsidRPr="00E97FE1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E97FE1">
              <w:rPr>
                <w:sz w:val="24"/>
                <w:szCs w:val="24"/>
              </w:rPr>
              <w:t>муниципальной</w:t>
            </w:r>
            <w:r w:rsidR="00BD094E" w:rsidRPr="00E97FE1">
              <w:rPr>
                <w:sz w:val="24"/>
                <w:szCs w:val="24"/>
                <w:lang w:eastAsia="en-US"/>
              </w:rPr>
              <w:t xml:space="preserve"> программы </w:t>
            </w:r>
            <w:r w:rsidR="00B676B1" w:rsidRPr="00E97FE1">
              <w:rPr>
                <w:sz w:val="24"/>
                <w:szCs w:val="24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E97FE1" w:rsidTr="00764109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E97FE1" w:rsidRDefault="00023D2D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E97FE1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023D2D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1</w:t>
            </w:r>
            <w:r w:rsidRPr="00E97FE1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DD4511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</w:rPr>
              <w:t>Снижение аварийности на водопроводных сетях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9268D4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BD094E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BD094E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1355EA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10</w:t>
            </w:r>
            <w:r w:rsidR="00267418" w:rsidRPr="00E97FE1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F26FA9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Акт</w:t>
            </w:r>
            <w:r w:rsidR="00267418" w:rsidRPr="00E97FE1">
              <w:rPr>
                <w:sz w:val="24"/>
                <w:szCs w:val="24"/>
                <w:lang w:eastAsia="en-US"/>
              </w:rPr>
              <w:t>а</w:t>
            </w:r>
            <w:r w:rsidRPr="00E97FE1">
              <w:rPr>
                <w:sz w:val="24"/>
                <w:szCs w:val="24"/>
                <w:lang w:eastAsia="en-US"/>
              </w:rPr>
              <w:t xml:space="preserve"> выполненных работ</w:t>
            </w:r>
          </w:p>
        </w:tc>
      </w:tr>
      <w:tr w:rsidR="00570484" w:rsidRPr="00E97FE1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023D2D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E97FE1" w:rsidRDefault="008D0B4F" w:rsidP="007B73C9">
            <w:pPr>
              <w:spacing w:line="360" w:lineRule="auto"/>
              <w:jc w:val="left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</w:rPr>
              <w:t>Среднее значение по показателям (индикаторам) 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BD094E" w:rsidRPr="00E97FE1">
              <w:rPr>
                <w:sz w:val="24"/>
                <w:szCs w:val="24"/>
              </w:rPr>
              <w:t xml:space="preserve">зации муниципальной программы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023D2D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023D2D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023D2D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2960B0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97FE1">
              <w:rPr>
                <w:sz w:val="24"/>
                <w:szCs w:val="24"/>
                <w:lang w:eastAsia="en-US"/>
              </w:rPr>
              <w:t>100</w:t>
            </w:r>
            <w:r w:rsidR="00BD094E" w:rsidRPr="00E97FE1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E97FE1" w:rsidRDefault="00023D2D" w:rsidP="007B73C9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E97FE1" w:rsidRDefault="00023D2D" w:rsidP="007B73C9">
      <w:pPr>
        <w:spacing w:line="360" w:lineRule="auto"/>
        <w:rPr>
          <w:sz w:val="24"/>
          <w:szCs w:val="24"/>
        </w:rPr>
      </w:pPr>
    </w:p>
    <w:p w:rsidR="00B90643" w:rsidRPr="00E97FE1" w:rsidRDefault="00B90643" w:rsidP="007B73C9">
      <w:pPr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3.3.Перечень мероприятий, выполненных и не выполненных (с указание</w:t>
      </w:r>
      <w:r w:rsidR="00BD660A" w:rsidRPr="00E97FE1">
        <w:rPr>
          <w:b/>
          <w:sz w:val="24"/>
          <w:szCs w:val="24"/>
        </w:rPr>
        <w:t>м причин) в установленные сроки:</w:t>
      </w:r>
    </w:p>
    <w:p w:rsidR="00B90643" w:rsidRPr="00E97FE1" w:rsidRDefault="007B73C9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>В 2023</w:t>
      </w:r>
      <w:r w:rsidR="00B90643" w:rsidRPr="00E97FE1">
        <w:rPr>
          <w:sz w:val="24"/>
          <w:szCs w:val="24"/>
        </w:rPr>
        <w:t xml:space="preserve"> году, согласно перечня мероприятий муниципальной программы, были намечены работы:</w:t>
      </w:r>
    </w:p>
    <w:p w:rsidR="00B90643" w:rsidRPr="00E97FE1" w:rsidRDefault="00B90643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>- по уплате взносов на капитальный ремонт общего имущества в многоквартирном доме сельского поселения;</w:t>
      </w:r>
    </w:p>
    <w:p w:rsidR="00B90643" w:rsidRPr="00E97FE1" w:rsidRDefault="00B90643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>- приобретение оборудования по объектам ЖКХ;</w:t>
      </w:r>
    </w:p>
    <w:p w:rsidR="00023D2D" w:rsidRPr="00E97FE1" w:rsidRDefault="002077D8" w:rsidP="007B73C9">
      <w:pPr>
        <w:spacing w:line="360" w:lineRule="auto"/>
        <w:ind w:firstLine="708"/>
        <w:rPr>
          <w:b/>
          <w:sz w:val="24"/>
          <w:szCs w:val="24"/>
        </w:rPr>
      </w:pPr>
      <w:r w:rsidRPr="00E97FE1">
        <w:rPr>
          <w:sz w:val="24"/>
          <w:szCs w:val="24"/>
        </w:rPr>
        <w:t>Мероприятия муниципальной программы выполнены</w:t>
      </w:r>
      <w:r w:rsidR="007B73C9" w:rsidRPr="00E97FE1">
        <w:rPr>
          <w:sz w:val="24"/>
          <w:szCs w:val="24"/>
        </w:rPr>
        <w:t xml:space="preserve"> в 2023</w:t>
      </w:r>
      <w:r w:rsidR="00C85216" w:rsidRPr="00E97FE1">
        <w:rPr>
          <w:sz w:val="24"/>
          <w:szCs w:val="24"/>
        </w:rPr>
        <w:t xml:space="preserve"> году</w:t>
      </w:r>
      <w:r w:rsidRPr="00E97FE1">
        <w:rPr>
          <w:sz w:val="24"/>
          <w:szCs w:val="24"/>
        </w:rPr>
        <w:t xml:space="preserve"> в полном объеме </w:t>
      </w:r>
      <w:r w:rsidR="00023D2D" w:rsidRPr="00E97FE1">
        <w:rPr>
          <w:sz w:val="24"/>
          <w:szCs w:val="24"/>
        </w:rPr>
        <w:t>в установленные сроки</w:t>
      </w:r>
      <w:r w:rsidR="00023D2D" w:rsidRPr="00E97FE1">
        <w:rPr>
          <w:b/>
          <w:sz w:val="24"/>
          <w:szCs w:val="24"/>
        </w:rPr>
        <w:t>.</w:t>
      </w:r>
      <w:r w:rsidR="00FF49B8" w:rsidRPr="00E97FE1">
        <w:rPr>
          <w:b/>
          <w:sz w:val="24"/>
          <w:szCs w:val="24"/>
        </w:rPr>
        <w:t xml:space="preserve"> Степень выполнения запланированных мероприятий м</w:t>
      </w:r>
      <w:r w:rsidR="007B73C9" w:rsidRPr="00E97FE1">
        <w:rPr>
          <w:b/>
          <w:sz w:val="24"/>
          <w:szCs w:val="24"/>
        </w:rPr>
        <w:t>униципальной программы: 2/2</w:t>
      </w:r>
      <w:r w:rsidR="00D60A8E" w:rsidRPr="00E97FE1">
        <w:rPr>
          <w:b/>
          <w:sz w:val="24"/>
          <w:szCs w:val="24"/>
        </w:rPr>
        <w:t>=100%</w:t>
      </w:r>
    </w:p>
    <w:p w:rsidR="00D60A8E" w:rsidRPr="00E97FE1" w:rsidRDefault="00D60A8E" w:rsidP="007B73C9">
      <w:pPr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D60A8E" w:rsidRPr="00E97FE1" w:rsidRDefault="00D60A8E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>Основными факторами, положительно повлиявшими на ход реализации          муниципальной программы в 202</w:t>
      </w:r>
      <w:r w:rsidR="007B73C9" w:rsidRPr="00E97FE1">
        <w:rPr>
          <w:sz w:val="24"/>
          <w:szCs w:val="24"/>
        </w:rPr>
        <w:t>3</w:t>
      </w:r>
      <w:r w:rsidRPr="00E97FE1">
        <w:rPr>
          <w:sz w:val="24"/>
          <w:szCs w:val="24"/>
        </w:rPr>
        <w:t xml:space="preserve"> году являются:</w:t>
      </w:r>
    </w:p>
    <w:p w:rsidR="00D60A8E" w:rsidRPr="00E97FE1" w:rsidRDefault="00D60A8E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D60A8E" w:rsidRPr="00E97FE1" w:rsidRDefault="00D60A8E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D60A8E" w:rsidRPr="00E97FE1" w:rsidRDefault="00D60A8E" w:rsidP="007B73C9">
      <w:pPr>
        <w:spacing w:line="360" w:lineRule="auto"/>
        <w:ind w:firstLine="708"/>
        <w:rPr>
          <w:sz w:val="24"/>
          <w:szCs w:val="24"/>
          <w:lang w:bidi="ru-RU"/>
        </w:rPr>
      </w:pPr>
      <w:r w:rsidRPr="00E97FE1">
        <w:rPr>
          <w:sz w:val="24"/>
          <w:szCs w:val="24"/>
          <w:lang w:bidi="ru-RU"/>
        </w:rPr>
        <w:t xml:space="preserve">  - своевременное внесение изменений в муниципальную программу.</w:t>
      </w:r>
    </w:p>
    <w:p w:rsidR="00D60A8E" w:rsidRPr="00E97FE1" w:rsidRDefault="00D60A8E" w:rsidP="007B73C9">
      <w:pPr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36"/>
        <w:gridCol w:w="1658"/>
        <w:gridCol w:w="1549"/>
        <w:gridCol w:w="1550"/>
        <w:gridCol w:w="1529"/>
      </w:tblGrid>
      <w:tr w:rsidR="00D60A8E" w:rsidRPr="00E97FE1" w:rsidTr="000E3E37">
        <w:tc>
          <w:tcPr>
            <w:tcW w:w="51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b/>
                <w:sz w:val="24"/>
                <w:szCs w:val="24"/>
              </w:rPr>
              <w:t>Наи</w:t>
            </w:r>
            <w:r w:rsidRPr="00E97FE1">
              <w:rPr>
                <w:sz w:val="24"/>
                <w:szCs w:val="24"/>
              </w:rPr>
              <w:t>менование</w:t>
            </w:r>
          </w:p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E97FE1">
              <w:rPr>
                <w:sz w:val="24"/>
                <w:szCs w:val="24"/>
              </w:rPr>
              <w:t>Бюджетные ассигнования,  руб.</w:t>
            </w:r>
          </w:p>
        </w:tc>
        <w:tc>
          <w:tcPr>
            <w:tcW w:w="154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Исполнение,  руб.</w:t>
            </w:r>
          </w:p>
        </w:tc>
        <w:tc>
          <w:tcPr>
            <w:tcW w:w="155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 xml:space="preserve">Причины </w:t>
            </w:r>
          </w:p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отклонения</w:t>
            </w:r>
          </w:p>
        </w:tc>
      </w:tr>
      <w:tr w:rsidR="00D60A8E" w:rsidRPr="00E97FE1" w:rsidTr="000E3E37">
        <w:trPr>
          <w:trHeight w:val="70"/>
        </w:trPr>
        <w:tc>
          <w:tcPr>
            <w:tcW w:w="51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5</w:t>
            </w:r>
          </w:p>
        </w:tc>
      </w:tr>
      <w:tr w:rsidR="00D60A8E" w:rsidRPr="00E97FE1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D60A8E" w:rsidRPr="00E97FE1" w:rsidRDefault="001743D6" w:rsidP="007B73C9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 xml:space="preserve"> В</w:t>
            </w:r>
            <w:r w:rsidR="00D60A8E" w:rsidRPr="00E97FE1">
              <w:rPr>
                <w:sz w:val="24"/>
                <w:szCs w:val="24"/>
              </w:rPr>
              <w:t>зносы на капитальный ремонт общего имущества в многоквартирном доме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100 931,45</w:t>
            </w:r>
          </w:p>
        </w:tc>
        <w:tc>
          <w:tcPr>
            <w:tcW w:w="1549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100 931,45</w:t>
            </w:r>
          </w:p>
        </w:tc>
        <w:tc>
          <w:tcPr>
            <w:tcW w:w="1550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60A8E" w:rsidRPr="00E97FE1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D60A8E" w:rsidRPr="00E97FE1" w:rsidRDefault="001743D6" w:rsidP="007B73C9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П</w:t>
            </w:r>
            <w:r w:rsidR="00D60A8E" w:rsidRPr="00E97FE1">
              <w:rPr>
                <w:sz w:val="24"/>
                <w:szCs w:val="24"/>
              </w:rPr>
              <w:t>риобретение оборудования по объектам ЖКХ</w:t>
            </w:r>
          </w:p>
        </w:tc>
        <w:tc>
          <w:tcPr>
            <w:tcW w:w="1571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55 500,0</w:t>
            </w:r>
          </w:p>
        </w:tc>
        <w:tc>
          <w:tcPr>
            <w:tcW w:w="1549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55 500,0</w:t>
            </w:r>
          </w:p>
        </w:tc>
        <w:tc>
          <w:tcPr>
            <w:tcW w:w="1550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60ADA" w:rsidRPr="00E97FE1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360ADA" w:rsidRPr="00E97FE1" w:rsidRDefault="00360ADA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4.</w:t>
            </w:r>
          </w:p>
        </w:tc>
        <w:tc>
          <w:tcPr>
            <w:tcW w:w="2636" w:type="dxa"/>
            <w:shd w:val="clear" w:color="auto" w:fill="auto"/>
          </w:tcPr>
          <w:p w:rsidR="00360ADA" w:rsidRPr="00E97FE1" w:rsidRDefault="001743D6" w:rsidP="007B73C9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E97FE1">
              <w:rPr>
                <w:bCs/>
                <w:sz w:val="24"/>
                <w:szCs w:val="24"/>
                <w:lang w:eastAsia="ar-SA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571" w:type="dxa"/>
            <w:shd w:val="clear" w:color="auto" w:fill="auto"/>
          </w:tcPr>
          <w:p w:rsidR="00360ADA" w:rsidRPr="00E97FE1" w:rsidRDefault="001743D6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44 700,0</w:t>
            </w:r>
          </w:p>
        </w:tc>
        <w:tc>
          <w:tcPr>
            <w:tcW w:w="1549" w:type="dxa"/>
            <w:shd w:val="clear" w:color="auto" w:fill="auto"/>
          </w:tcPr>
          <w:p w:rsidR="00360ADA" w:rsidRPr="00E97FE1" w:rsidRDefault="001743D6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44 700,0</w:t>
            </w:r>
          </w:p>
        </w:tc>
        <w:tc>
          <w:tcPr>
            <w:tcW w:w="1550" w:type="dxa"/>
            <w:shd w:val="clear" w:color="auto" w:fill="auto"/>
          </w:tcPr>
          <w:p w:rsidR="00360ADA" w:rsidRPr="00E97FE1" w:rsidRDefault="001743D6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97FE1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360ADA" w:rsidRPr="00E97FE1" w:rsidRDefault="00360ADA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60A8E" w:rsidRPr="00E97FE1" w:rsidTr="000E3E37">
        <w:tc>
          <w:tcPr>
            <w:tcW w:w="510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E97FE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D60A8E" w:rsidRPr="00E97FE1" w:rsidRDefault="001743D6" w:rsidP="007B73C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97FE1">
              <w:rPr>
                <w:b/>
                <w:sz w:val="24"/>
                <w:szCs w:val="24"/>
              </w:rPr>
              <w:t>201 131,45</w:t>
            </w:r>
          </w:p>
        </w:tc>
        <w:tc>
          <w:tcPr>
            <w:tcW w:w="1549" w:type="dxa"/>
            <w:shd w:val="clear" w:color="auto" w:fill="auto"/>
          </w:tcPr>
          <w:p w:rsidR="00D60A8E" w:rsidRPr="00E97FE1" w:rsidRDefault="001743D6" w:rsidP="007B73C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97FE1">
              <w:rPr>
                <w:b/>
                <w:sz w:val="24"/>
                <w:szCs w:val="24"/>
              </w:rPr>
              <w:t>201 131,45</w:t>
            </w:r>
          </w:p>
        </w:tc>
        <w:tc>
          <w:tcPr>
            <w:tcW w:w="1550" w:type="dxa"/>
            <w:shd w:val="clear" w:color="auto" w:fill="auto"/>
          </w:tcPr>
          <w:p w:rsidR="00D60A8E" w:rsidRPr="00E97FE1" w:rsidRDefault="007B73C9" w:rsidP="007B73C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97FE1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60A8E" w:rsidRPr="00E97FE1" w:rsidRDefault="00D60A8E" w:rsidP="007B73C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D60A8E" w:rsidRPr="00E97FE1" w:rsidRDefault="00D60A8E" w:rsidP="007B73C9">
      <w:pPr>
        <w:spacing w:line="360" w:lineRule="auto"/>
        <w:ind w:firstLine="709"/>
        <w:rPr>
          <w:b/>
          <w:sz w:val="24"/>
          <w:szCs w:val="24"/>
        </w:rPr>
      </w:pPr>
    </w:p>
    <w:p w:rsidR="00D60A8E" w:rsidRPr="00E97FE1" w:rsidRDefault="00D60A8E" w:rsidP="007B73C9">
      <w:pPr>
        <w:spacing w:line="360" w:lineRule="auto"/>
        <w:ind w:firstLine="709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D60A8E" w:rsidRPr="00E97FE1" w:rsidRDefault="00D60A8E" w:rsidP="007B73C9">
      <w:pPr>
        <w:spacing w:line="360" w:lineRule="auto"/>
        <w:ind w:firstLine="709"/>
        <w:jc w:val="center"/>
        <w:rPr>
          <w:sz w:val="24"/>
          <w:szCs w:val="24"/>
        </w:rPr>
      </w:pPr>
      <w:r w:rsidRPr="00E97FE1">
        <w:rPr>
          <w:sz w:val="24"/>
          <w:szCs w:val="24"/>
        </w:rPr>
        <w:t>Муниципальное задание отсутствует.</w:t>
      </w:r>
    </w:p>
    <w:p w:rsidR="00D60A8E" w:rsidRPr="00E97FE1" w:rsidRDefault="00D60A8E" w:rsidP="007B73C9">
      <w:pPr>
        <w:spacing w:line="360" w:lineRule="auto"/>
        <w:ind w:firstLine="709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D60A8E" w:rsidRPr="00E97FE1" w:rsidRDefault="00D60A8E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sz w:val="24"/>
          <w:szCs w:val="24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D60A8E" w:rsidRPr="00E97FE1" w:rsidRDefault="00D60A8E" w:rsidP="007B73C9">
      <w:pPr>
        <w:spacing w:line="360" w:lineRule="auto"/>
        <w:ind w:firstLine="709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D60A8E" w:rsidRPr="00E97FE1" w:rsidRDefault="00D60A8E" w:rsidP="007B73C9">
      <w:pPr>
        <w:spacing w:line="360" w:lineRule="auto"/>
        <w:ind w:firstLine="709"/>
        <w:jc w:val="center"/>
        <w:rPr>
          <w:sz w:val="24"/>
          <w:szCs w:val="24"/>
        </w:rPr>
      </w:pPr>
      <w:r w:rsidRPr="00E97FE1">
        <w:rPr>
          <w:sz w:val="24"/>
          <w:szCs w:val="24"/>
        </w:rPr>
        <w:t>Отсутствуют.</w:t>
      </w:r>
    </w:p>
    <w:p w:rsidR="00525456" w:rsidRPr="00E97FE1" w:rsidRDefault="00525456" w:rsidP="007B73C9">
      <w:pPr>
        <w:spacing w:line="360" w:lineRule="auto"/>
        <w:jc w:val="center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3.9.Результаты реализации мер государственного</w:t>
      </w:r>
    </w:p>
    <w:p w:rsidR="00525456" w:rsidRPr="00E97FE1" w:rsidRDefault="00525456" w:rsidP="007B73C9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и правового регулирования.</w:t>
      </w:r>
    </w:p>
    <w:p w:rsidR="00525456" w:rsidRPr="00E97FE1" w:rsidRDefault="00525456" w:rsidP="007B73C9">
      <w:pPr>
        <w:keepNext/>
        <w:keepLines/>
        <w:spacing w:line="360" w:lineRule="auto"/>
        <w:ind w:firstLine="360"/>
        <w:contextualSpacing/>
        <w:rPr>
          <w:sz w:val="24"/>
          <w:szCs w:val="24"/>
        </w:rPr>
      </w:pPr>
      <w:r w:rsidRPr="00E97FE1">
        <w:rPr>
          <w:sz w:val="24"/>
          <w:szCs w:val="24"/>
        </w:rPr>
        <w:t>Правовое регулирование в сфере ЖКХ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Александровка, Порядком принятия решений о разработке, формирования и реализации муниципальных программ сельского поселения Александровка муниципального района Кинель-Черкасский Самарской области, утвержденным п</w:t>
      </w:r>
      <w:r w:rsidRPr="00E97FE1">
        <w:rPr>
          <w:bCs/>
          <w:sz w:val="24"/>
          <w:szCs w:val="24"/>
        </w:rPr>
        <w:t xml:space="preserve">остановлением </w:t>
      </w:r>
      <w:r w:rsidRPr="00E97FE1">
        <w:rPr>
          <w:sz w:val="24"/>
          <w:szCs w:val="24"/>
        </w:rPr>
        <w:t>Главы сельского поселения Александровка от 30.12.2013 № 115.</w:t>
      </w:r>
    </w:p>
    <w:p w:rsidR="00525456" w:rsidRPr="00E97FE1" w:rsidRDefault="00525456" w:rsidP="007B73C9">
      <w:pPr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  <w:r w:rsidR="00BD660A" w:rsidRPr="00E97FE1">
        <w:rPr>
          <w:b/>
          <w:sz w:val="24"/>
          <w:szCs w:val="24"/>
        </w:rPr>
        <w:t>:</w:t>
      </w:r>
    </w:p>
    <w:p w:rsidR="009528F3" w:rsidRPr="00E97FE1" w:rsidRDefault="009528F3" w:rsidP="007B73C9">
      <w:pPr>
        <w:autoSpaceDE w:val="0"/>
        <w:autoSpaceDN w:val="0"/>
        <w:adjustRightInd w:val="0"/>
        <w:spacing w:line="360" w:lineRule="auto"/>
        <w:ind w:firstLine="709"/>
        <w:outlineLvl w:val="0"/>
        <w:rPr>
          <w:b/>
          <w:color w:val="000000"/>
          <w:sz w:val="24"/>
          <w:szCs w:val="24"/>
        </w:rPr>
      </w:pPr>
      <w:r w:rsidRPr="00E97FE1">
        <w:rPr>
          <w:color w:val="000000"/>
          <w:sz w:val="24"/>
          <w:szCs w:val="24"/>
        </w:rPr>
        <w:t xml:space="preserve">Эффективность реализации </w:t>
      </w:r>
      <w:r w:rsidRPr="00E97FE1">
        <w:rPr>
          <w:sz w:val="24"/>
          <w:szCs w:val="24"/>
        </w:rPr>
        <w:t>муниципальной</w:t>
      </w:r>
      <w:r w:rsidRPr="00E97FE1">
        <w:rPr>
          <w:color w:val="000000"/>
          <w:sz w:val="24"/>
          <w:szCs w:val="24"/>
        </w:rPr>
        <w:t xml:space="preserve"> программы рассчитана путем соотнесения степени достижения показателей (индикаторов) </w:t>
      </w:r>
      <w:r w:rsidRPr="00E97FE1">
        <w:rPr>
          <w:sz w:val="24"/>
          <w:szCs w:val="24"/>
        </w:rPr>
        <w:t>муниципальной</w:t>
      </w:r>
      <w:r w:rsidRPr="00E97FE1">
        <w:rPr>
          <w:color w:val="000000"/>
          <w:sz w:val="24"/>
          <w:szCs w:val="24"/>
        </w:rPr>
        <w:t xml:space="preserve"> программы к уровню ее финансирования (расходов).</w:t>
      </w:r>
    </w:p>
    <w:p w:rsidR="009528F3" w:rsidRPr="00E97FE1" w:rsidRDefault="009528F3" w:rsidP="007B73C9">
      <w:pPr>
        <w:autoSpaceDE w:val="0"/>
        <w:autoSpaceDN w:val="0"/>
        <w:adjustRightInd w:val="0"/>
        <w:spacing w:line="360" w:lineRule="auto"/>
        <w:ind w:firstLine="709"/>
        <w:outlineLvl w:val="0"/>
        <w:rPr>
          <w:sz w:val="24"/>
          <w:szCs w:val="24"/>
        </w:rPr>
      </w:pPr>
      <w:r w:rsidRPr="00E97FE1">
        <w:rPr>
          <w:sz w:val="24"/>
          <w:szCs w:val="24"/>
        </w:rPr>
        <w:t>Показатель эффективности реализации муниципальной программы за отчетн</w:t>
      </w:r>
      <w:r w:rsidR="0025031E" w:rsidRPr="00E97FE1">
        <w:rPr>
          <w:sz w:val="24"/>
          <w:szCs w:val="24"/>
        </w:rPr>
        <w:t>ый год рассчитан</w:t>
      </w:r>
      <w:r w:rsidRPr="00E97FE1">
        <w:rPr>
          <w:sz w:val="24"/>
          <w:szCs w:val="24"/>
        </w:rPr>
        <w:t xml:space="preserve"> по формуле</w:t>
      </w:r>
      <w:r w:rsidR="0025031E" w:rsidRPr="00E97FE1">
        <w:rPr>
          <w:sz w:val="24"/>
          <w:szCs w:val="24"/>
        </w:rPr>
        <w:t>:</w:t>
      </w:r>
    </w:p>
    <w:p w:rsidR="009528F3" w:rsidRPr="00E97FE1" w:rsidRDefault="009528F3" w:rsidP="007B73C9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 w:rsidRPr="00E97FE1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791808784" r:id="rId8"/>
        </w:object>
      </w:r>
      <w:r w:rsidRPr="00E97FE1">
        <w:rPr>
          <w:sz w:val="24"/>
          <w:szCs w:val="24"/>
        </w:rPr>
        <w:t>,</w:t>
      </w:r>
    </w:p>
    <w:p w:rsidR="0025031E" w:rsidRPr="00E97FE1" w:rsidRDefault="00C301D4" w:rsidP="007B73C9">
      <w:pPr>
        <w:autoSpaceDE w:val="0"/>
        <w:autoSpaceDN w:val="0"/>
        <w:adjustRightInd w:val="0"/>
        <w:spacing w:line="360" w:lineRule="auto"/>
        <w:outlineLvl w:val="0"/>
        <w:rPr>
          <w:sz w:val="24"/>
          <w:szCs w:val="24"/>
          <w:u w:val="single"/>
        </w:rPr>
      </w:pPr>
      <w:r w:rsidRPr="00E97FE1">
        <w:rPr>
          <w:sz w:val="24"/>
          <w:szCs w:val="24"/>
          <w:u w:val="single"/>
        </w:rPr>
        <w:t>1,0</w:t>
      </w:r>
    </w:p>
    <w:p w:rsidR="0025031E" w:rsidRPr="00E97FE1" w:rsidRDefault="0025031E" w:rsidP="007B73C9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 w:rsidRPr="00E97FE1">
        <w:rPr>
          <w:sz w:val="24"/>
          <w:szCs w:val="24"/>
          <w:lang w:val="en-US"/>
        </w:rPr>
        <w:t>R</w:t>
      </w:r>
      <w:r w:rsidRPr="00E97FE1">
        <w:rPr>
          <w:sz w:val="24"/>
          <w:szCs w:val="24"/>
        </w:rPr>
        <w:t>=   ___</w:t>
      </w:r>
      <w:r w:rsidR="001811A4" w:rsidRPr="00E97FE1">
        <w:rPr>
          <w:sz w:val="24"/>
          <w:szCs w:val="24"/>
        </w:rPr>
        <w:t>_</w:t>
      </w:r>
      <w:r w:rsidRPr="00E97FE1">
        <w:rPr>
          <w:sz w:val="24"/>
          <w:szCs w:val="24"/>
          <w:u w:val="single"/>
        </w:rPr>
        <w:t>_</w:t>
      </w:r>
      <w:r w:rsidR="00C301D4" w:rsidRPr="00E97FE1">
        <w:rPr>
          <w:sz w:val="24"/>
          <w:szCs w:val="24"/>
          <w:u w:val="single"/>
        </w:rPr>
        <w:t>1</w:t>
      </w:r>
      <w:r w:rsidRPr="00E97FE1">
        <w:rPr>
          <w:sz w:val="24"/>
          <w:szCs w:val="24"/>
          <w:u w:val="single"/>
        </w:rPr>
        <w:t>_____</w:t>
      </w:r>
      <w:r w:rsidRPr="00E97FE1">
        <w:rPr>
          <w:sz w:val="24"/>
          <w:szCs w:val="24"/>
        </w:rPr>
        <w:t>х 100%= 1</w:t>
      </w:r>
      <w:r w:rsidR="006C5B10" w:rsidRPr="00E97FE1">
        <w:rPr>
          <w:sz w:val="24"/>
          <w:szCs w:val="24"/>
        </w:rPr>
        <w:t>0</w:t>
      </w:r>
      <w:r w:rsidR="002960B0" w:rsidRPr="00E97FE1">
        <w:rPr>
          <w:sz w:val="24"/>
          <w:szCs w:val="24"/>
        </w:rPr>
        <w:t>0</w:t>
      </w:r>
      <w:r w:rsidRPr="00E97FE1">
        <w:rPr>
          <w:sz w:val="24"/>
          <w:szCs w:val="24"/>
        </w:rPr>
        <w:t>%</w:t>
      </w:r>
    </w:p>
    <w:p w:rsidR="0025031E" w:rsidRPr="00E97FE1" w:rsidRDefault="007B73C9" w:rsidP="007B73C9">
      <w:pPr>
        <w:autoSpaceDE w:val="0"/>
        <w:autoSpaceDN w:val="0"/>
        <w:adjustRightInd w:val="0"/>
        <w:spacing w:line="360" w:lineRule="auto"/>
        <w:ind w:left="3539" w:firstLine="709"/>
        <w:outlineLvl w:val="0"/>
        <w:rPr>
          <w:sz w:val="24"/>
          <w:szCs w:val="24"/>
          <w:u w:val="single"/>
        </w:rPr>
      </w:pPr>
      <w:r w:rsidRPr="00E97FE1">
        <w:rPr>
          <w:sz w:val="24"/>
          <w:szCs w:val="24"/>
          <w:u w:val="single"/>
        </w:rPr>
        <w:t>156 431,45</w:t>
      </w:r>
    </w:p>
    <w:p w:rsidR="0025031E" w:rsidRPr="00E97FE1" w:rsidRDefault="007B73C9" w:rsidP="007B73C9">
      <w:pPr>
        <w:autoSpaceDE w:val="0"/>
        <w:autoSpaceDN w:val="0"/>
        <w:adjustRightInd w:val="0"/>
        <w:spacing w:line="360" w:lineRule="auto"/>
        <w:outlineLvl w:val="0"/>
        <w:rPr>
          <w:sz w:val="24"/>
          <w:szCs w:val="24"/>
        </w:rPr>
      </w:pPr>
      <w:r w:rsidRPr="00E97FE1">
        <w:rPr>
          <w:sz w:val="24"/>
          <w:szCs w:val="24"/>
        </w:rPr>
        <w:t>156 431,45</w:t>
      </w:r>
    </w:p>
    <w:p w:rsidR="009528F3" w:rsidRPr="00E97FE1" w:rsidRDefault="009528F3" w:rsidP="007B73C9">
      <w:pPr>
        <w:spacing w:line="360" w:lineRule="auto"/>
        <w:rPr>
          <w:sz w:val="24"/>
          <w:szCs w:val="24"/>
        </w:rPr>
      </w:pPr>
      <w:r w:rsidRPr="00E97FE1">
        <w:rPr>
          <w:sz w:val="24"/>
          <w:szCs w:val="24"/>
        </w:rPr>
        <w:t xml:space="preserve">где </w:t>
      </w:r>
      <w:r w:rsidRPr="00E97FE1">
        <w:rPr>
          <w:sz w:val="24"/>
          <w:szCs w:val="24"/>
          <w:lang w:val="en-US"/>
        </w:rPr>
        <w:t>N</w:t>
      </w:r>
      <w:r w:rsidRPr="00E97FE1">
        <w:rPr>
          <w:sz w:val="24"/>
          <w:szCs w:val="24"/>
        </w:rPr>
        <w:t xml:space="preserve">– количество показателей (индикаторов) муниципальной программы; </w:t>
      </w:r>
    </w:p>
    <w:p w:rsidR="009528F3" w:rsidRPr="00E97FE1" w:rsidRDefault="009528F3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position w:val="-10"/>
          <w:sz w:val="24"/>
          <w:szCs w:val="24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791808785" r:id="rId10"/>
        </w:object>
      </w:r>
      <w:r w:rsidRPr="00E97FE1">
        <w:rPr>
          <w:sz w:val="24"/>
          <w:szCs w:val="24"/>
        </w:rPr>
        <w:t xml:space="preserve">– плановое значение </w:t>
      </w:r>
      <w:r w:rsidRPr="00E97FE1">
        <w:rPr>
          <w:sz w:val="24"/>
          <w:szCs w:val="24"/>
          <w:lang w:val="en-US"/>
        </w:rPr>
        <w:t>n</w:t>
      </w:r>
      <w:r w:rsidRPr="00E97FE1">
        <w:rPr>
          <w:sz w:val="24"/>
          <w:szCs w:val="24"/>
        </w:rPr>
        <w:t>-го показателя (индикатора);</w:t>
      </w:r>
    </w:p>
    <w:p w:rsidR="009528F3" w:rsidRPr="00E97FE1" w:rsidRDefault="009528F3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position w:val="-10"/>
          <w:sz w:val="24"/>
          <w:szCs w:val="24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791808786" r:id="rId12"/>
        </w:object>
      </w:r>
      <w:r w:rsidRPr="00E97FE1">
        <w:rPr>
          <w:sz w:val="24"/>
          <w:szCs w:val="24"/>
        </w:rPr>
        <w:t xml:space="preserve">– значение </w:t>
      </w:r>
      <w:r w:rsidRPr="00E97FE1">
        <w:rPr>
          <w:sz w:val="24"/>
          <w:szCs w:val="24"/>
          <w:lang w:val="en-US"/>
        </w:rPr>
        <w:t>n</w:t>
      </w:r>
      <w:r w:rsidRPr="00E97FE1">
        <w:rPr>
          <w:sz w:val="24"/>
          <w:szCs w:val="24"/>
        </w:rPr>
        <w:t>-го показателя (индикатора) на конец отчетного года;</w:t>
      </w:r>
    </w:p>
    <w:p w:rsidR="009528F3" w:rsidRPr="00E97FE1" w:rsidRDefault="009528F3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position w:val="-4"/>
          <w:sz w:val="24"/>
          <w:szCs w:val="24"/>
        </w:rPr>
        <w:object w:dxaOrig="555" w:dyaOrig="300">
          <v:shape id="_x0000_i1028" type="#_x0000_t75" style="width:27.75pt;height:15pt" o:ole="">
            <v:imagedata r:id="rId13" o:title=""/>
          </v:shape>
          <o:OLEObject Type="Embed" ProgID="Equation.3" ShapeID="_x0000_i1028" DrawAspect="Content" ObjectID="_1791808787" r:id="rId14"/>
        </w:object>
      </w:r>
      <w:r w:rsidRPr="00E97FE1">
        <w:rPr>
          <w:sz w:val="24"/>
          <w:szCs w:val="24"/>
        </w:rPr>
        <w:t>– плановая сумма средств на финансирование муниципальной программы</w:t>
      </w:r>
      <w:r w:rsidRPr="00E97FE1">
        <w:rPr>
          <w:color w:val="000000"/>
          <w:sz w:val="24"/>
          <w:szCs w:val="24"/>
        </w:rPr>
        <w:t xml:space="preserve">, </w:t>
      </w:r>
      <w:r w:rsidRPr="00E97FE1">
        <w:rPr>
          <w:sz w:val="24"/>
          <w:szCs w:val="24"/>
        </w:rPr>
        <w:t>предусмотренная на реализацию программных мероприятий в отчетном году;</w:t>
      </w:r>
    </w:p>
    <w:p w:rsidR="009528F3" w:rsidRPr="00E97FE1" w:rsidRDefault="009528F3" w:rsidP="007B73C9">
      <w:pPr>
        <w:spacing w:line="360" w:lineRule="auto"/>
        <w:ind w:firstLine="709"/>
        <w:rPr>
          <w:sz w:val="24"/>
          <w:szCs w:val="24"/>
        </w:rPr>
      </w:pPr>
      <w:r w:rsidRPr="00E97FE1">
        <w:rPr>
          <w:position w:val="-4"/>
          <w:sz w:val="24"/>
          <w:szCs w:val="2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791808788" r:id="rId16"/>
        </w:object>
      </w:r>
      <w:r w:rsidRPr="00E97FE1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C37EBC" w:rsidRPr="00E97FE1" w:rsidRDefault="00753C90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Pr="00E97FE1">
        <w:rPr>
          <w:bCs/>
          <w:sz w:val="24"/>
          <w:szCs w:val="24"/>
        </w:rPr>
        <w:t xml:space="preserve">с Порядком принятия решений о разработке, формирования и реализации муниципальных программ сельского поселения Александровка, утверждённым постановлением </w:t>
      </w:r>
      <w:r w:rsidRPr="00E97FE1">
        <w:rPr>
          <w:bCs/>
          <w:sz w:val="24"/>
          <w:szCs w:val="24"/>
          <w:lang w:eastAsia="en-US"/>
        </w:rPr>
        <w:t>Главы сельского поселения Александровка муниципального района Кинель-Черкасский Самарской области от 30.12.2013 №115</w:t>
      </w:r>
      <w:r w:rsidR="00C37EBC" w:rsidRPr="00E97FE1">
        <w:rPr>
          <w:sz w:val="24"/>
          <w:szCs w:val="24"/>
        </w:rPr>
        <w:t>, эффективность реализации муниципальной программы признается высокой:</w:t>
      </w:r>
    </w:p>
    <w:p w:rsidR="003E3B4B" w:rsidRPr="00E97FE1" w:rsidRDefault="003E3B4B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 xml:space="preserve">при значении показателя эффективности реализации муниципальной  программы более или равном 80 процентов или менее или </w:t>
      </w:r>
      <w:r w:rsidR="004741BB" w:rsidRPr="00E97FE1">
        <w:rPr>
          <w:sz w:val="24"/>
          <w:szCs w:val="24"/>
        </w:rPr>
        <w:t xml:space="preserve">равном    </w:t>
      </w:r>
      <w:r w:rsidRPr="00E97FE1">
        <w:rPr>
          <w:sz w:val="24"/>
          <w:szCs w:val="24"/>
        </w:rPr>
        <w:t>100 процентов и степени выполнения мероприятий муниципальной  программы равной 100 процентов;</w:t>
      </w:r>
    </w:p>
    <w:p w:rsidR="00753C90" w:rsidRPr="00E97FE1" w:rsidRDefault="00FF49B8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 xml:space="preserve">На основании достигнутого показателя эффективности реализации муниципальной программы </w:t>
      </w:r>
      <w:r w:rsidR="001811A4" w:rsidRPr="00E97FE1">
        <w:rPr>
          <w:sz w:val="24"/>
          <w:szCs w:val="24"/>
        </w:rPr>
        <w:t>–</w:t>
      </w:r>
      <w:r w:rsidR="00C301D4" w:rsidRPr="00E97FE1">
        <w:rPr>
          <w:sz w:val="24"/>
          <w:szCs w:val="24"/>
        </w:rPr>
        <w:t>10</w:t>
      </w:r>
      <w:r w:rsidR="002960B0" w:rsidRPr="00E97FE1">
        <w:rPr>
          <w:sz w:val="24"/>
          <w:szCs w:val="24"/>
        </w:rPr>
        <w:t>0</w:t>
      </w:r>
      <w:r w:rsidRPr="00E97FE1">
        <w:rPr>
          <w:sz w:val="24"/>
          <w:szCs w:val="24"/>
        </w:rPr>
        <w:t xml:space="preserve">% и степени выполнения мероприятий муниципальной программы </w:t>
      </w:r>
      <w:r w:rsidR="001811A4" w:rsidRPr="00E97FE1">
        <w:rPr>
          <w:sz w:val="24"/>
          <w:szCs w:val="24"/>
        </w:rPr>
        <w:t>–</w:t>
      </w:r>
      <w:r w:rsidRPr="00E97FE1">
        <w:rPr>
          <w:sz w:val="24"/>
          <w:szCs w:val="24"/>
        </w:rPr>
        <w:t xml:space="preserve"> 100%</w:t>
      </w:r>
      <w:r w:rsidR="006C5B10" w:rsidRPr="00E97FE1">
        <w:rPr>
          <w:sz w:val="24"/>
          <w:szCs w:val="24"/>
        </w:rPr>
        <w:t>,</w:t>
      </w:r>
      <w:r w:rsidRPr="00E97FE1">
        <w:rPr>
          <w:sz w:val="24"/>
          <w:szCs w:val="24"/>
        </w:rPr>
        <w:t xml:space="preserve"> признать эффективность реализации муниципальной программы высокой.</w:t>
      </w:r>
    </w:p>
    <w:p w:rsidR="00525456" w:rsidRPr="00E97FE1" w:rsidRDefault="00525456" w:rsidP="007B73C9">
      <w:pPr>
        <w:spacing w:line="360" w:lineRule="auto"/>
        <w:ind w:firstLine="708"/>
        <w:rPr>
          <w:b/>
          <w:sz w:val="24"/>
          <w:szCs w:val="24"/>
        </w:rPr>
      </w:pPr>
      <w:r w:rsidRPr="00E97FE1">
        <w:rPr>
          <w:b/>
          <w:sz w:val="24"/>
          <w:szCs w:val="24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BD660A" w:rsidRPr="00E97FE1">
        <w:rPr>
          <w:b/>
          <w:sz w:val="24"/>
          <w:szCs w:val="24"/>
        </w:rPr>
        <w:t>состав муниципальной программы):</w:t>
      </w:r>
    </w:p>
    <w:p w:rsidR="00416D38" w:rsidRPr="00E97FE1" w:rsidRDefault="00416D38" w:rsidP="007B73C9">
      <w:pPr>
        <w:spacing w:line="360" w:lineRule="auto"/>
        <w:ind w:firstLine="708"/>
        <w:rPr>
          <w:sz w:val="24"/>
          <w:szCs w:val="24"/>
        </w:rPr>
      </w:pPr>
      <w:r w:rsidRPr="00E97FE1">
        <w:rPr>
          <w:sz w:val="24"/>
          <w:szCs w:val="24"/>
        </w:rPr>
        <w:t xml:space="preserve">В целях повышения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 продолжить реализацию </w:t>
      </w:r>
      <w:r w:rsidR="009B66CD" w:rsidRPr="00E97FE1">
        <w:rPr>
          <w:sz w:val="24"/>
          <w:szCs w:val="24"/>
        </w:rPr>
        <w:t>мероприя</w:t>
      </w:r>
      <w:r w:rsidR="004741BB" w:rsidRPr="00E97FE1">
        <w:rPr>
          <w:sz w:val="24"/>
          <w:szCs w:val="24"/>
        </w:rPr>
        <w:t xml:space="preserve">тий в рамках </w:t>
      </w:r>
      <w:r w:rsidRPr="00E97FE1">
        <w:rPr>
          <w:sz w:val="24"/>
          <w:szCs w:val="24"/>
        </w:rPr>
        <w:t>муниципальной программы «Комплексное развитие систем ЖКХ в сельском поселении Александровка муниципального района Кинель-Черкасский Самарской области</w:t>
      </w:r>
      <w:r w:rsidR="009B66CD" w:rsidRPr="00E97FE1">
        <w:rPr>
          <w:sz w:val="24"/>
          <w:szCs w:val="24"/>
        </w:rPr>
        <w:t>»</w:t>
      </w:r>
      <w:r w:rsidRPr="00E97FE1">
        <w:rPr>
          <w:sz w:val="24"/>
          <w:szCs w:val="24"/>
        </w:rPr>
        <w:t xml:space="preserve"> на 201</w:t>
      </w:r>
      <w:r w:rsidR="009B66CD" w:rsidRPr="00E97FE1">
        <w:rPr>
          <w:sz w:val="24"/>
          <w:szCs w:val="24"/>
        </w:rPr>
        <w:t>9</w:t>
      </w:r>
      <w:r w:rsidRPr="00E97FE1">
        <w:rPr>
          <w:sz w:val="24"/>
          <w:szCs w:val="24"/>
        </w:rPr>
        <w:t>-202</w:t>
      </w:r>
      <w:r w:rsidR="00525456" w:rsidRPr="00E97FE1">
        <w:rPr>
          <w:sz w:val="24"/>
          <w:szCs w:val="24"/>
        </w:rPr>
        <w:t>7</w:t>
      </w:r>
      <w:r w:rsidRPr="00E97FE1">
        <w:rPr>
          <w:sz w:val="24"/>
          <w:szCs w:val="24"/>
        </w:rPr>
        <w:t xml:space="preserve"> годы.</w:t>
      </w:r>
    </w:p>
    <w:p w:rsidR="006366C2" w:rsidRPr="00E97FE1" w:rsidRDefault="006366C2" w:rsidP="007B73C9">
      <w:pPr>
        <w:spacing w:line="360" w:lineRule="auto"/>
        <w:rPr>
          <w:sz w:val="24"/>
          <w:szCs w:val="24"/>
        </w:rPr>
      </w:pPr>
    </w:p>
    <w:p w:rsidR="001811A4" w:rsidRPr="00E97FE1" w:rsidRDefault="001811A4" w:rsidP="007B73C9">
      <w:pPr>
        <w:spacing w:line="360" w:lineRule="auto"/>
        <w:rPr>
          <w:sz w:val="24"/>
          <w:szCs w:val="24"/>
        </w:rPr>
      </w:pPr>
    </w:p>
    <w:p w:rsidR="00661827" w:rsidRPr="00E97FE1" w:rsidRDefault="004741BB" w:rsidP="007B73C9">
      <w:pPr>
        <w:spacing w:line="360" w:lineRule="auto"/>
        <w:rPr>
          <w:sz w:val="24"/>
          <w:szCs w:val="24"/>
        </w:rPr>
      </w:pPr>
      <w:r w:rsidRPr="00E97FE1">
        <w:rPr>
          <w:sz w:val="24"/>
          <w:szCs w:val="24"/>
        </w:rPr>
        <w:t>Глава</w:t>
      </w:r>
      <w:r w:rsidR="00257794" w:rsidRPr="00E97FE1">
        <w:rPr>
          <w:sz w:val="24"/>
          <w:szCs w:val="24"/>
        </w:rPr>
        <w:t xml:space="preserve"> сельского поселения </w:t>
      </w:r>
      <w:r w:rsidR="00E97FE1" w:rsidRPr="00E97FE1">
        <w:rPr>
          <w:sz w:val="24"/>
          <w:szCs w:val="24"/>
        </w:rPr>
        <w:t>Александровка</w:t>
      </w:r>
      <w:r w:rsidR="00E97FE1" w:rsidRPr="00E97FE1">
        <w:rPr>
          <w:sz w:val="24"/>
          <w:szCs w:val="24"/>
        </w:rPr>
        <w:tab/>
      </w:r>
      <w:r w:rsidR="00E97FE1" w:rsidRPr="00E97FE1">
        <w:rPr>
          <w:sz w:val="24"/>
          <w:szCs w:val="24"/>
        </w:rPr>
        <w:tab/>
        <w:t xml:space="preserve">    </w:t>
      </w:r>
      <w:r w:rsidRPr="00E97FE1">
        <w:rPr>
          <w:sz w:val="24"/>
          <w:szCs w:val="24"/>
        </w:rPr>
        <w:t>В.Н.Аверьянова</w:t>
      </w:r>
    </w:p>
    <w:sectPr w:rsidR="00661827" w:rsidRPr="00E97FE1" w:rsidSect="00FD0CE2">
      <w:footerReference w:type="default" r:id="rId1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D60" w:rsidRDefault="004F6D60" w:rsidP="00612772">
      <w:r>
        <w:separator/>
      </w:r>
    </w:p>
  </w:endnote>
  <w:endnote w:type="continuationSeparator" w:id="1">
    <w:p w:rsidR="004F6D60" w:rsidRDefault="004F6D60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585"/>
      <w:docPartObj>
        <w:docPartGallery w:val="Page Numbers (Bottom of Page)"/>
        <w:docPartUnique/>
      </w:docPartObj>
    </w:sdtPr>
    <w:sdtContent>
      <w:p w:rsidR="00612772" w:rsidRDefault="009927BF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4F6D60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D60" w:rsidRDefault="004F6D60" w:rsidP="00612772">
      <w:r>
        <w:separator/>
      </w:r>
    </w:p>
  </w:footnote>
  <w:footnote w:type="continuationSeparator" w:id="1">
    <w:p w:rsidR="004F6D60" w:rsidRDefault="004F6D60" w:rsidP="00612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23D2D"/>
    <w:rsid w:val="00027FD6"/>
    <w:rsid w:val="00035827"/>
    <w:rsid w:val="00052401"/>
    <w:rsid w:val="00056047"/>
    <w:rsid w:val="00087F8B"/>
    <w:rsid w:val="000A2E23"/>
    <w:rsid w:val="000D6E16"/>
    <w:rsid w:val="000E10DA"/>
    <w:rsid w:val="001355EA"/>
    <w:rsid w:val="00151BEB"/>
    <w:rsid w:val="0016453E"/>
    <w:rsid w:val="001743D6"/>
    <w:rsid w:val="001811A4"/>
    <w:rsid w:val="00185FF1"/>
    <w:rsid w:val="001F7DA1"/>
    <w:rsid w:val="00202C96"/>
    <w:rsid w:val="00206C5F"/>
    <w:rsid w:val="002077D8"/>
    <w:rsid w:val="0025031E"/>
    <w:rsid w:val="00257794"/>
    <w:rsid w:val="00257AD2"/>
    <w:rsid w:val="002621C5"/>
    <w:rsid w:val="002647C0"/>
    <w:rsid w:val="00267418"/>
    <w:rsid w:val="00282834"/>
    <w:rsid w:val="00287F40"/>
    <w:rsid w:val="002935DF"/>
    <w:rsid w:val="002960B0"/>
    <w:rsid w:val="002C3F99"/>
    <w:rsid w:val="002C40EC"/>
    <w:rsid w:val="002D636E"/>
    <w:rsid w:val="002F6E17"/>
    <w:rsid w:val="003001BA"/>
    <w:rsid w:val="003050F9"/>
    <w:rsid w:val="00321635"/>
    <w:rsid w:val="00332A44"/>
    <w:rsid w:val="00340E38"/>
    <w:rsid w:val="003556E8"/>
    <w:rsid w:val="00360ADA"/>
    <w:rsid w:val="003E3B4B"/>
    <w:rsid w:val="003F45D6"/>
    <w:rsid w:val="003F6EAD"/>
    <w:rsid w:val="00416D38"/>
    <w:rsid w:val="004339EC"/>
    <w:rsid w:val="0044202C"/>
    <w:rsid w:val="004741BB"/>
    <w:rsid w:val="00491CE2"/>
    <w:rsid w:val="004A4C6D"/>
    <w:rsid w:val="004D7F38"/>
    <w:rsid w:val="004E26B4"/>
    <w:rsid w:val="004E5D22"/>
    <w:rsid w:val="004F6D60"/>
    <w:rsid w:val="0052509A"/>
    <w:rsid w:val="00525456"/>
    <w:rsid w:val="00526672"/>
    <w:rsid w:val="00570484"/>
    <w:rsid w:val="005818CB"/>
    <w:rsid w:val="005B0C79"/>
    <w:rsid w:val="005B7E9A"/>
    <w:rsid w:val="005F6A0D"/>
    <w:rsid w:val="00612772"/>
    <w:rsid w:val="006366C2"/>
    <w:rsid w:val="00650C35"/>
    <w:rsid w:val="00660603"/>
    <w:rsid w:val="00661827"/>
    <w:rsid w:val="00672AD0"/>
    <w:rsid w:val="006C5B10"/>
    <w:rsid w:val="006E2D20"/>
    <w:rsid w:val="0071188F"/>
    <w:rsid w:val="00753C90"/>
    <w:rsid w:val="0075436C"/>
    <w:rsid w:val="00764109"/>
    <w:rsid w:val="007960C9"/>
    <w:rsid w:val="007B2DD0"/>
    <w:rsid w:val="007B73C9"/>
    <w:rsid w:val="007D2DE9"/>
    <w:rsid w:val="007F6E2D"/>
    <w:rsid w:val="007F700B"/>
    <w:rsid w:val="00821142"/>
    <w:rsid w:val="00845F07"/>
    <w:rsid w:val="0089463D"/>
    <w:rsid w:val="008958AE"/>
    <w:rsid w:val="008D0B4F"/>
    <w:rsid w:val="008F580F"/>
    <w:rsid w:val="009268D4"/>
    <w:rsid w:val="009528F3"/>
    <w:rsid w:val="00967E75"/>
    <w:rsid w:val="009927BF"/>
    <w:rsid w:val="00993B3B"/>
    <w:rsid w:val="00997025"/>
    <w:rsid w:val="009B24CF"/>
    <w:rsid w:val="009B2710"/>
    <w:rsid w:val="009B40DA"/>
    <w:rsid w:val="009B64BE"/>
    <w:rsid w:val="009B66CD"/>
    <w:rsid w:val="009D01E9"/>
    <w:rsid w:val="009D1B5F"/>
    <w:rsid w:val="009D44AF"/>
    <w:rsid w:val="009F14C0"/>
    <w:rsid w:val="009F705B"/>
    <w:rsid w:val="00A516FD"/>
    <w:rsid w:val="00A94609"/>
    <w:rsid w:val="00A9587B"/>
    <w:rsid w:val="00AB0288"/>
    <w:rsid w:val="00AD0963"/>
    <w:rsid w:val="00B06BF8"/>
    <w:rsid w:val="00B112E2"/>
    <w:rsid w:val="00B63D3D"/>
    <w:rsid w:val="00B676B1"/>
    <w:rsid w:val="00B85BAB"/>
    <w:rsid w:val="00B90643"/>
    <w:rsid w:val="00BD094E"/>
    <w:rsid w:val="00BD10E8"/>
    <w:rsid w:val="00BD660A"/>
    <w:rsid w:val="00C00DBA"/>
    <w:rsid w:val="00C01C3E"/>
    <w:rsid w:val="00C1095A"/>
    <w:rsid w:val="00C27C61"/>
    <w:rsid w:val="00C301D4"/>
    <w:rsid w:val="00C346EA"/>
    <w:rsid w:val="00C37EBC"/>
    <w:rsid w:val="00C45C4C"/>
    <w:rsid w:val="00C77362"/>
    <w:rsid w:val="00C85216"/>
    <w:rsid w:val="00CA031D"/>
    <w:rsid w:val="00CC642B"/>
    <w:rsid w:val="00CE47E2"/>
    <w:rsid w:val="00D16780"/>
    <w:rsid w:val="00D348BA"/>
    <w:rsid w:val="00D45F5D"/>
    <w:rsid w:val="00D60A8E"/>
    <w:rsid w:val="00DB549D"/>
    <w:rsid w:val="00DD2966"/>
    <w:rsid w:val="00DD4511"/>
    <w:rsid w:val="00DD6663"/>
    <w:rsid w:val="00DE2D6A"/>
    <w:rsid w:val="00DE5D1A"/>
    <w:rsid w:val="00E86DE1"/>
    <w:rsid w:val="00E97FE1"/>
    <w:rsid w:val="00EF495B"/>
    <w:rsid w:val="00F13183"/>
    <w:rsid w:val="00F211E0"/>
    <w:rsid w:val="00F2464C"/>
    <w:rsid w:val="00F24FA1"/>
    <w:rsid w:val="00F2584C"/>
    <w:rsid w:val="00F26FA9"/>
    <w:rsid w:val="00F66677"/>
    <w:rsid w:val="00FD0CE2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</cp:lastModifiedBy>
  <cp:revision>2</cp:revision>
  <cp:lastPrinted>2024-09-12T13:01:00Z</cp:lastPrinted>
  <dcterms:created xsi:type="dcterms:W3CDTF">2024-10-30T11:53:00Z</dcterms:created>
  <dcterms:modified xsi:type="dcterms:W3CDTF">2024-10-30T11:53:00Z</dcterms:modified>
</cp:coreProperties>
</file>