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0A0"/>
      </w:tblPr>
      <w:tblGrid>
        <w:gridCol w:w="4248"/>
        <w:gridCol w:w="5580"/>
      </w:tblGrid>
      <w:tr w:rsidR="00FB2628" w:rsidTr="00FB2628">
        <w:trPr>
          <w:trHeight w:val="3462"/>
        </w:trPr>
        <w:tc>
          <w:tcPr>
            <w:tcW w:w="4248" w:type="dxa"/>
          </w:tcPr>
          <w:p w:rsidR="00FB2628" w:rsidRDefault="00FB2628">
            <w:pPr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:rsidR="00FB2628" w:rsidRDefault="004D4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Александровка</w:t>
            </w:r>
          </w:p>
          <w:p w:rsidR="00FB2628" w:rsidRDefault="004D468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FB2628">
              <w:rPr>
                <w:b/>
                <w:sz w:val="24"/>
              </w:rPr>
              <w:t>униципального района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:rsidR="00FB2628" w:rsidRDefault="00FB26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:rsidR="00FB2628" w:rsidRDefault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446327, с</w:t>
            </w:r>
            <w:r w:rsidR="00D3031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Александровка, ул.А.Толстого, 8</w:t>
            </w:r>
          </w:p>
          <w:p w:rsidR="00FB2628" w:rsidRDefault="00FB26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Кинель-Черкасский район</w:t>
            </w:r>
            <w:r w:rsidR="007D7F7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Самарская область</w:t>
            </w:r>
          </w:p>
          <w:p w:rsidR="00FB2628" w:rsidRDefault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8 (84660) 3-35-25</w:t>
            </w:r>
          </w:p>
          <w:p w:rsidR="00FB2628" w:rsidRPr="00387DE1" w:rsidRDefault="00FB262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387DE1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87DE1">
              <w:rPr>
                <w:sz w:val="16"/>
                <w:szCs w:val="16"/>
                <w:lang w:val="en-US"/>
              </w:rPr>
              <w:t xml:space="preserve">: </w:t>
            </w:r>
            <w:r w:rsidR="004D4689">
              <w:rPr>
                <w:sz w:val="16"/>
                <w:szCs w:val="16"/>
                <w:lang w:val="en-US"/>
              </w:rPr>
              <w:t>s_paleks2017@mail.ru</w:t>
            </w:r>
          </w:p>
          <w:p w:rsidR="00FB2628" w:rsidRPr="00D3031E" w:rsidRDefault="00FB2628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FB2628" w:rsidRPr="00387DE1" w:rsidRDefault="00FB2628" w:rsidP="00745F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  </w:t>
            </w:r>
            <w:r w:rsidR="001E683C">
              <w:rPr>
                <w:b/>
                <w:sz w:val="22"/>
                <w:szCs w:val="22"/>
              </w:rPr>
              <w:t>24</w:t>
            </w:r>
            <w:r w:rsidR="004D4689">
              <w:rPr>
                <w:b/>
                <w:sz w:val="22"/>
                <w:szCs w:val="22"/>
              </w:rPr>
              <w:t>.0</w:t>
            </w:r>
            <w:r w:rsidR="001E683C">
              <w:rPr>
                <w:b/>
                <w:sz w:val="22"/>
                <w:szCs w:val="22"/>
              </w:rPr>
              <w:t>4</w:t>
            </w:r>
            <w:r w:rsidR="006630FE">
              <w:rPr>
                <w:b/>
                <w:sz w:val="22"/>
                <w:szCs w:val="22"/>
              </w:rPr>
              <w:t>.</w:t>
            </w:r>
            <w:r w:rsidRPr="006630FE">
              <w:rPr>
                <w:b/>
                <w:sz w:val="22"/>
                <w:szCs w:val="22"/>
              </w:rPr>
              <w:t>20</w:t>
            </w:r>
            <w:r w:rsidR="00745FD1">
              <w:rPr>
                <w:b/>
                <w:sz w:val="22"/>
                <w:szCs w:val="22"/>
              </w:rPr>
              <w:t>2</w:t>
            </w:r>
            <w:r w:rsidR="001E683C">
              <w:rPr>
                <w:b/>
                <w:sz w:val="22"/>
                <w:szCs w:val="22"/>
              </w:rPr>
              <w:t>5</w:t>
            </w:r>
            <w:r w:rsidRPr="006630FE">
              <w:rPr>
                <w:b/>
                <w:sz w:val="22"/>
                <w:szCs w:val="22"/>
              </w:rPr>
              <w:t xml:space="preserve">г.  № </w:t>
            </w:r>
            <w:r w:rsidR="001E683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580" w:type="dxa"/>
          </w:tcPr>
          <w:p w:rsidR="00FB2628" w:rsidRDefault="00FB2628">
            <w:pPr>
              <w:rPr>
                <w:sz w:val="28"/>
                <w:szCs w:val="28"/>
              </w:rPr>
            </w:pPr>
          </w:p>
          <w:p w:rsidR="00FB2628" w:rsidRDefault="00FB2628">
            <w:pPr>
              <w:rPr>
                <w:sz w:val="28"/>
                <w:szCs w:val="28"/>
              </w:rPr>
            </w:pPr>
          </w:p>
          <w:p w:rsidR="00FB2628" w:rsidRDefault="00FB2628">
            <w:pPr>
              <w:rPr>
                <w:sz w:val="28"/>
                <w:szCs w:val="28"/>
              </w:rPr>
            </w:pPr>
          </w:p>
        </w:tc>
      </w:tr>
    </w:tbl>
    <w:p w:rsidR="00FB2628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FB2628" w:rsidRPr="00E85191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[О проведении публичных слушаний по проекту решения Собрания представител</w:t>
      </w:r>
      <w:r w:rsidR="004D4689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бюджет</w:t>
      </w:r>
      <w:r w:rsidR="004D4689" w:rsidRPr="00E85191">
        <w:rPr>
          <w:sz w:val="24"/>
          <w:szCs w:val="24"/>
        </w:rPr>
        <w:t xml:space="preserve">а сельского поселения Александровка </w:t>
      </w:r>
      <w:r w:rsidRPr="00E85191">
        <w:rPr>
          <w:sz w:val="24"/>
          <w:szCs w:val="24"/>
        </w:rPr>
        <w:t>муниципального района Кинель-Черкасский Самарской области за 20</w:t>
      </w:r>
      <w:r w:rsidR="001E683C">
        <w:rPr>
          <w:sz w:val="24"/>
          <w:szCs w:val="24"/>
        </w:rPr>
        <w:t>24</w:t>
      </w:r>
      <w:r w:rsidRPr="00E85191">
        <w:rPr>
          <w:sz w:val="24"/>
          <w:szCs w:val="24"/>
        </w:rPr>
        <w:t xml:space="preserve"> год»]</w:t>
      </w:r>
    </w:p>
    <w:p w:rsidR="00FB2628" w:rsidRPr="00E85191" w:rsidRDefault="00FB2628" w:rsidP="00FB2628">
      <w:pPr>
        <w:tabs>
          <w:tab w:val="left" w:pos="5387"/>
          <w:tab w:val="left" w:pos="5812"/>
          <w:tab w:val="left" w:pos="5954"/>
        </w:tabs>
        <w:ind w:right="3827"/>
        <w:jc w:val="both"/>
        <w:rPr>
          <w:sz w:val="24"/>
          <w:szCs w:val="24"/>
        </w:rPr>
      </w:pPr>
    </w:p>
    <w:p w:rsidR="00FB2628" w:rsidRPr="00E85191" w:rsidRDefault="00FB2628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В соответствии со</w:t>
      </w:r>
      <w:hyperlink r:id="rId7" w:history="1">
        <w:r w:rsidRPr="00E85191">
          <w:rPr>
            <w:rStyle w:val="a3"/>
            <w:color w:val="000000"/>
            <w:sz w:val="24"/>
            <w:szCs w:val="24"/>
            <w:u w:val="none"/>
          </w:rPr>
          <w:t>статьей 28</w:t>
        </w:r>
      </w:hyperlink>
      <w:r w:rsidRPr="00E85191">
        <w:rPr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Федерации»,Устав</w:t>
      </w:r>
      <w:r w:rsidR="004D4689" w:rsidRPr="00E85191">
        <w:rPr>
          <w:sz w:val="24"/>
          <w:szCs w:val="24"/>
        </w:rPr>
        <w:t>ом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области, Положением «О бюджетном процесс</w:t>
      </w:r>
      <w:r w:rsidR="004D4689" w:rsidRPr="00E85191">
        <w:rPr>
          <w:sz w:val="24"/>
          <w:szCs w:val="24"/>
        </w:rPr>
        <w:t>е в сельском поселении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области», в целях реализации права жител</w:t>
      </w:r>
      <w:r w:rsidR="004D4689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на осуществление местного самоуправления посредством участия в публичных слушаниях, обеспечения гарантии предварительного ознакомления населен</w:t>
      </w:r>
      <w:r w:rsidR="004D4689" w:rsidRPr="00E85191">
        <w:rPr>
          <w:sz w:val="24"/>
          <w:szCs w:val="24"/>
        </w:rPr>
        <w:t xml:space="preserve">ия сельского поселения Александровка </w:t>
      </w:r>
      <w:r w:rsidRPr="00E85191">
        <w:rPr>
          <w:sz w:val="24"/>
          <w:szCs w:val="24"/>
        </w:rPr>
        <w:t xml:space="preserve"> муниципального района Кинель-Черкасский с проектом решения Собрания представител</w:t>
      </w:r>
      <w:r w:rsidR="00413A9E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</w:t>
      </w:r>
      <w:r w:rsidR="00413A9E" w:rsidRPr="00E85191">
        <w:rPr>
          <w:sz w:val="24"/>
          <w:szCs w:val="24"/>
        </w:rPr>
        <w:t xml:space="preserve">та сельского поселения Александровка 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 за 20</w:t>
      </w:r>
      <w:r w:rsidR="001E683C">
        <w:rPr>
          <w:sz w:val="24"/>
          <w:szCs w:val="24"/>
        </w:rPr>
        <w:t>24</w:t>
      </w:r>
      <w:r w:rsidRPr="00E85191">
        <w:rPr>
          <w:sz w:val="24"/>
          <w:szCs w:val="24"/>
        </w:rPr>
        <w:t xml:space="preserve"> год», </w:t>
      </w:r>
    </w:p>
    <w:p w:rsidR="00FB2628" w:rsidRPr="00E85191" w:rsidRDefault="00FB2628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  <w:r w:rsidRPr="00E85191">
        <w:rPr>
          <w:sz w:val="24"/>
          <w:szCs w:val="24"/>
        </w:rPr>
        <w:t>ПОСТАНОВЛЯЮ:</w:t>
      </w:r>
    </w:p>
    <w:p w:rsidR="00E93711" w:rsidRPr="00E85191" w:rsidRDefault="00E93711" w:rsidP="00D3031E">
      <w:pPr>
        <w:tabs>
          <w:tab w:val="left" w:pos="5812"/>
        </w:tabs>
        <w:autoSpaceDE w:val="0"/>
        <w:autoSpaceDN w:val="0"/>
        <w:adjustRightInd w:val="0"/>
        <w:spacing w:line="276" w:lineRule="auto"/>
        <w:ind w:firstLine="426"/>
        <w:jc w:val="center"/>
        <w:rPr>
          <w:sz w:val="24"/>
          <w:szCs w:val="24"/>
        </w:rPr>
      </w:pPr>
    </w:p>
    <w:p w:rsidR="00FB2628" w:rsidRPr="00E85191" w:rsidRDefault="00FB2628" w:rsidP="000B42C9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Провести публичные слушания по прилагаемому проекту решения Собрания представителей сельского п</w:t>
      </w:r>
      <w:r w:rsidR="00413A9E" w:rsidRPr="00E85191">
        <w:rPr>
          <w:sz w:val="24"/>
          <w:szCs w:val="24"/>
        </w:rPr>
        <w:t>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</w:t>
      </w:r>
      <w:r w:rsidR="00413A9E" w:rsidRPr="00E85191">
        <w:rPr>
          <w:sz w:val="24"/>
          <w:szCs w:val="24"/>
        </w:rPr>
        <w:t>та сельского поселения Александровка</w:t>
      </w:r>
      <w:r w:rsidRPr="00E85191">
        <w:rPr>
          <w:sz w:val="24"/>
          <w:szCs w:val="24"/>
        </w:rPr>
        <w:t xml:space="preserve"> муниципального района Кинель-Черкасский Самарской области за 20</w:t>
      </w:r>
      <w:r w:rsidR="001E683C">
        <w:rPr>
          <w:sz w:val="24"/>
          <w:szCs w:val="24"/>
        </w:rPr>
        <w:t>24</w:t>
      </w:r>
      <w:r w:rsidRPr="00E85191">
        <w:rPr>
          <w:sz w:val="24"/>
          <w:szCs w:val="24"/>
        </w:rPr>
        <w:t xml:space="preserve"> год» в период с </w:t>
      </w:r>
      <w:r w:rsidR="001E683C">
        <w:rPr>
          <w:sz w:val="24"/>
          <w:szCs w:val="24"/>
        </w:rPr>
        <w:t xml:space="preserve">28 апреля </w:t>
      </w:r>
      <w:r w:rsidRPr="00E85191">
        <w:rPr>
          <w:sz w:val="24"/>
          <w:szCs w:val="24"/>
        </w:rPr>
        <w:t xml:space="preserve"> 20</w:t>
      </w:r>
      <w:r w:rsidR="00745FD1" w:rsidRPr="00E85191">
        <w:rPr>
          <w:sz w:val="24"/>
          <w:szCs w:val="24"/>
        </w:rPr>
        <w:t>2</w:t>
      </w:r>
      <w:r w:rsidR="001E683C">
        <w:rPr>
          <w:sz w:val="24"/>
          <w:szCs w:val="24"/>
        </w:rPr>
        <w:t>5</w:t>
      </w:r>
      <w:r w:rsidRPr="00E85191">
        <w:rPr>
          <w:sz w:val="24"/>
          <w:szCs w:val="24"/>
        </w:rPr>
        <w:t xml:space="preserve"> года по </w:t>
      </w:r>
      <w:r w:rsidR="001E683C">
        <w:rPr>
          <w:sz w:val="24"/>
          <w:szCs w:val="24"/>
        </w:rPr>
        <w:t xml:space="preserve">07 </w:t>
      </w:r>
      <w:r w:rsidRPr="00E85191">
        <w:rPr>
          <w:sz w:val="24"/>
          <w:szCs w:val="24"/>
        </w:rPr>
        <w:t>мая 20</w:t>
      </w:r>
      <w:r w:rsidR="00745FD1" w:rsidRPr="00E85191">
        <w:rPr>
          <w:sz w:val="24"/>
          <w:szCs w:val="24"/>
        </w:rPr>
        <w:t>2</w:t>
      </w:r>
      <w:r w:rsidR="001E683C">
        <w:rPr>
          <w:sz w:val="24"/>
          <w:szCs w:val="24"/>
        </w:rPr>
        <w:t>5</w:t>
      </w:r>
      <w:r w:rsidRPr="00E85191">
        <w:rPr>
          <w:sz w:val="24"/>
          <w:szCs w:val="24"/>
        </w:rPr>
        <w:t xml:space="preserve"> года.</w:t>
      </w:r>
    </w:p>
    <w:p w:rsidR="000B42C9" w:rsidRPr="00E85191" w:rsidRDefault="000B42C9" w:rsidP="000B42C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Предложения и замечания граждан по проекту решения Собрания представител</w:t>
      </w:r>
      <w:r w:rsidR="00413A9E" w:rsidRPr="00E85191">
        <w:rPr>
          <w:sz w:val="24"/>
          <w:szCs w:val="24"/>
        </w:rPr>
        <w:t>ей сельского поселения Александровка</w:t>
      </w:r>
      <w:r w:rsidRPr="00E85191">
        <w:rPr>
          <w:sz w:val="24"/>
          <w:szCs w:val="24"/>
        </w:rPr>
        <w:t xml:space="preserve"> Кинель-Черкасского района «Об утверждении отчета об исполнении бюджета сельского поселения </w:t>
      </w:r>
      <w:r w:rsidR="00413A9E" w:rsidRPr="00E85191">
        <w:rPr>
          <w:sz w:val="24"/>
          <w:szCs w:val="24"/>
        </w:rPr>
        <w:t xml:space="preserve">Александровка </w:t>
      </w:r>
      <w:r w:rsidRPr="00E85191">
        <w:rPr>
          <w:sz w:val="24"/>
          <w:szCs w:val="24"/>
        </w:rPr>
        <w:t xml:space="preserve"> муниципального района Кинель-Черк</w:t>
      </w:r>
      <w:r w:rsidR="001E683C">
        <w:rPr>
          <w:sz w:val="24"/>
          <w:szCs w:val="24"/>
        </w:rPr>
        <w:t>асский Самарской области за 2024</w:t>
      </w:r>
      <w:r w:rsidRPr="00E85191">
        <w:rPr>
          <w:sz w:val="24"/>
          <w:szCs w:val="24"/>
        </w:rPr>
        <w:t xml:space="preserve"> год» </w:t>
      </w:r>
      <w:r w:rsidRPr="00E85191">
        <w:rPr>
          <w:rStyle w:val="FontStyle16"/>
          <w:sz w:val="24"/>
          <w:szCs w:val="24"/>
        </w:rPr>
        <w:t>принимать в соответствии с Положением о порядке проведения публичных слушаний на территор</w:t>
      </w:r>
      <w:r w:rsidR="00413A9E" w:rsidRPr="00E85191">
        <w:rPr>
          <w:rStyle w:val="FontStyle16"/>
          <w:sz w:val="24"/>
          <w:szCs w:val="24"/>
        </w:rPr>
        <w:t>ии сельского поселения Александровка</w:t>
      </w:r>
      <w:r w:rsidRPr="00E85191">
        <w:rPr>
          <w:rStyle w:val="FontStyle16"/>
          <w:sz w:val="24"/>
          <w:szCs w:val="24"/>
        </w:rPr>
        <w:t xml:space="preserve"> муниципального района Кинель-Черкасский Самарской области </w:t>
      </w:r>
      <w:r w:rsidRPr="00E85191">
        <w:rPr>
          <w:sz w:val="24"/>
          <w:szCs w:val="24"/>
        </w:rPr>
        <w:t>по адресу: Самарская область, Кинел</w:t>
      </w:r>
      <w:r w:rsidR="00413A9E" w:rsidRPr="00E85191">
        <w:rPr>
          <w:sz w:val="24"/>
          <w:szCs w:val="24"/>
        </w:rPr>
        <w:t xml:space="preserve">ь-Черкасский район, с.Александровка, </w:t>
      </w:r>
      <w:r w:rsidRPr="00E85191">
        <w:rPr>
          <w:sz w:val="24"/>
          <w:szCs w:val="24"/>
        </w:rPr>
        <w:t>ул</w:t>
      </w:r>
      <w:r w:rsidR="00413A9E" w:rsidRPr="00E85191">
        <w:rPr>
          <w:sz w:val="24"/>
          <w:szCs w:val="24"/>
        </w:rPr>
        <w:t>. А.Толстого, 8</w:t>
      </w:r>
      <w:r w:rsidRPr="00E85191">
        <w:rPr>
          <w:sz w:val="24"/>
          <w:szCs w:val="24"/>
        </w:rPr>
        <w:t>.</w:t>
      </w:r>
    </w:p>
    <w:p w:rsidR="000B42C9" w:rsidRPr="00E85191" w:rsidRDefault="000B42C9" w:rsidP="000B42C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jc w:val="both"/>
        <w:rPr>
          <w:sz w:val="24"/>
          <w:szCs w:val="24"/>
        </w:rPr>
      </w:pPr>
      <w:r w:rsidRPr="00E85191">
        <w:rPr>
          <w:rStyle w:val="FontStyle16"/>
          <w:sz w:val="24"/>
          <w:szCs w:val="24"/>
        </w:rPr>
        <w:t>Публичное обсуждение проекта решения Собрания представител</w:t>
      </w:r>
      <w:r w:rsidR="00413A9E" w:rsidRPr="00E85191">
        <w:rPr>
          <w:rStyle w:val="FontStyle16"/>
          <w:sz w:val="24"/>
          <w:szCs w:val="24"/>
        </w:rPr>
        <w:t>ей сельского поселения Александровка</w:t>
      </w:r>
      <w:r w:rsidRPr="00E85191">
        <w:rPr>
          <w:rStyle w:val="FontStyle16"/>
          <w:sz w:val="24"/>
          <w:szCs w:val="24"/>
        </w:rPr>
        <w:t xml:space="preserve"> муниципального района Кинель-Черкасский Самарской области </w:t>
      </w:r>
      <w:r w:rsidRPr="00E85191">
        <w:rPr>
          <w:rStyle w:val="FontStyle16"/>
          <w:sz w:val="24"/>
          <w:szCs w:val="24"/>
        </w:rPr>
        <w:lastRenderedPageBreak/>
        <w:t>«Об исполнении бюдже</w:t>
      </w:r>
      <w:r w:rsidR="00413A9E" w:rsidRPr="00E85191">
        <w:rPr>
          <w:rStyle w:val="FontStyle16"/>
          <w:sz w:val="24"/>
          <w:szCs w:val="24"/>
        </w:rPr>
        <w:t xml:space="preserve">та сельского поселения Александровка </w:t>
      </w:r>
      <w:r w:rsidRPr="00E85191">
        <w:rPr>
          <w:rStyle w:val="FontStyle16"/>
          <w:sz w:val="24"/>
          <w:szCs w:val="24"/>
        </w:rPr>
        <w:t xml:space="preserve"> муниципального района Кинель-Черк</w:t>
      </w:r>
      <w:r w:rsidR="00174976">
        <w:rPr>
          <w:rStyle w:val="FontStyle16"/>
          <w:sz w:val="24"/>
          <w:szCs w:val="24"/>
        </w:rPr>
        <w:t xml:space="preserve">асский Самарской </w:t>
      </w:r>
      <w:r w:rsidR="001E683C">
        <w:rPr>
          <w:rStyle w:val="FontStyle16"/>
          <w:sz w:val="24"/>
          <w:szCs w:val="24"/>
        </w:rPr>
        <w:t>области за 2024 год» провести 07 мая 2025</w:t>
      </w:r>
      <w:r w:rsidRPr="00E85191">
        <w:rPr>
          <w:rStyle w:val="FontStyle16"/>
          <w:sz w:val="24"/>
          <w:szCs w:val="24"/>
        </w:rPr>
        <w:t xml:space="preserve"> года в 15.00 по </w:t>
      </w:r>
      <w:r w:rsidR="00413A9E" w:rsidRPr="00E85191">
        <w:rPr>
          <w:rStyle w:val="FontStyle16"/>
          <w:sz w:val="24"/>
          <w:szCs w:val="24"/>
        </w:rPr>
        <w:t>ме</w:t>
      </w:r>
      <w:r w:rsidR="00387DE1" w:rsidRPr="00E85191">
        <w:rPr>
          <w:rStyle w:val="FontStyle16"/>
          <w:sz w:val="24"/>
          <w:szCs w:val="24"/>
        </w:rPr>
        <w:t>стному времени в помещении адми</w:t>
      </w:r>
      <w:r w:rsidR="00413A9E" w:rsidRPr="00E85191">
        <w:rPr>
          <w:rStyle w:val="FontStyle16"/>
          <w:sz w:val="24"/>
          <w:szCs w:val="24"/>
        </w:rPr>
        <w:t>н</w:t>
      </w:r>
      <w:r w:rsidR="00387DE1" w:rsidRPr="00E85191">
        <w:rPr>
          <w:rStyle w:val="FontStyle16"/>
          <w:sz w:val="24"/>
          <w:szCs w:val="24"/>
        </w:rPr>
        <w:t>и</w:t>
      </w:r>
      <w:r w:rsidR="00413A9E" w:rsidRPr="00E85191">
        <w:rPr>
          <w:rStyle w:val="FontStyle16"/>
          <w:sz w:val="24"/>
          <w:szCs w:val="24"/>
        </w:rPr>
        <w:t>страции</w:t>
      </w:r>
      <w:r w:rsidRPr="00E85191">
        <w:rPr>
          <w:rStyle w:val="FontStyle16"/>
          <w:sz w:val="24"/>
          <w:szCs w:val="24"/>
        </w:rPr>
        <w:t xml:space="preserve"> по адресу: Самарская область, Кинель-Черкасский район, </w:t>
      </w:r>
      <w:r w:rsidR="00413A9E" w:rsidRPr="00E85191">
        <w:rPr>
          <w:sz w:val="24"/>
          <w:szCs w:val="24"/>
        </w:rPr>
        <w:t>с. Александровка, ул. А.Толстого , 8</w:t>
      </w:r>
      <w:r w:rsidRPr="00E85191">
        <w:rPr>
          <w:sz w:val="24"/>
          <w:szCs w:val="24"/>
        </w:rPr>
        <w:t>.</w:t>
      </w:r>
    </w:p>
    <w:p w:rsidR="00FB2628" w:rsidRPr="00E85191" w:rsidRDefault="00FB2628" w:rsidP="000B42C9">
      <w:pPr>
        <w:pStyle w:val="Style5"/>
        <w:widowControl/>
        <w:numPr>
          <w:ilvl w:val="0"/>
          <w:numId w:val="2"/>
        </w:numPr>
        <w:tabs>
          <w:tab w:val="left" w:pos="0"/>
        </w:tabs>
        <w:spacing w:line="276" w:lineRule="auto"/>
        <w:ind w:left="0" w:firstLine="426"/>
        <w:rPr>
          <w:bCs/>
        </w:rPr>
      </w:pPr>
      <w:r w:rsidRPr="00E85191">
        <w:t xml:space="preserve">Организацию </w:t>
      </w:r>
      <w:r w:rsidR="000B42C9" w:rsidRPr="00E85191">
        <w:t xml:space="preserve">и </w:t>
      </w:r>
      <w:r w:rsidRPr="00E85191">
        <w:t>проведени</w:t>
      </w:r>
      <w:r w:rsidR="000B42C9" w:rsidRPr="00E85191">
        <w:t>е</w:t>
      </w:r>
      <w:r w:rsidRPr="00E85191">
        <w:t xml:space="preserve"> публичных слушаний возложить на </w:t>
      </w:r>
      <w:r w:rsidR="00BB280B" w:rsidRPr="00E85191">
        <w:rPr>
          <w:bCs/>
        </w:rPr>
        <w:t>Комиссию по вопросам законности, правопорядка и местного самоуправлен</w:t>
      </w:r>
      <w:r w:rsidR="00413A9E" w:rsidRPr="00E85191">
        <w:rPr>
          <w:bCs/>
        </w:rPr>
        <w:t>ия сельского поселения Александровка</w:t>
      </w:r>
      <w:r w:rsidR="00BB280B" w:rsidRPr="00E85191">
        <w:rPr>
          <w:bCs/>
        </w:rPr>
        <w:t xml:space="preserve"> муниципального района Кинель-Черкасский Самарской области</w:t>
      </w:r>
      <w:r w:rsidRPr="00E85191">
        <w:rPr>
          <w:bCs/>
        </w:rPr>
        <w:t>.</w:t>
      </w:r>
    </w:p>
    <w:p w:rsidR="00FB2628" w:rsidRPr="00E85191" w:rsidRDefault="00BB280B" w:rsidP="00BB280B">
      <w:pPr>
        <w:tabs>
          <w:tab w:val="left" w:pos="5812"/>
        </w:tabs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5. </w:t>
      </w:r>
      <w:r w:rsidR="00FB2628" w:rsidRPr="00E85191">
        <w:rPr>
          <w:sz w:val="24"/>
          <w:szCs w:val="24"/>
        </w:rPr>
        <w:t>Назначить лицом, ответственным за ведение протокола</w:t>
      </w:r>
      <w:r w:rsidR="00413A9E" w:rsidRPr="00E85191">
        <w:rPr>
          <w:sz w:val="24"/>
          <w:szCs w:val="24"/>
        </w:rPr>
        <w:t xml:space="preserve"> публичных слушаний </w:t>
      </w:r>
      <w:r w:rsidR="00387DE1" w:rsidRPr="00E85191">
        <w:rPr>
          <w:sz w:val="24"/>
          <w:szCs w:val="24"/>
        </w:rPr>
        <w:t xml:space="preserve"> инспектора</w:t>
      </w:r>
      <w:r w:rsidR="00FB2628" w:rsidRPr="00E85191">
        <w:rPr>
          <w:sz w:val="24"/>
          <w:szCs w:val="24"/>
        </w:rPr>
        <w:t xml:space="preserve"> </w:t>
      </w:r>
      <w:r w:rsidR="00174976">
        <w:rPr>
          <w:sz w:val="24"/>
          <w:szCs w:val="24"/>
        </w:rPr>
        <w:t xml:space="preserve">1 категории </w:t>
      </w:r>
      <w:r w:rsidR="00FB2628" w:rsidRPr="00E85191">
        <w:rPr>
          <w:sz w:val="24"/>
          <w:szCs w:val="24"/>
        </w:rPr>
        <w:t>администрац</w:t>
      </w:r>
      <w:r w:rsidR="00413A9E" w:rsidRPr="00E85191">
        <w:rPr>
          <w:sz w:val="24"/>
          <w:szCs w:val="24"/>
        </w:rPr>
        <w:t>ии сельского поселения Александро</w:t>
      </w:r>
      <w:r w:rsidR="00387DE1" w:rsidRPr="00E85191">
        <w:rPr>
          <w:sz w:val="24"/>
          <w:szCs w:val="24"/>
        </w:rPr>
        <w:t>вка</w:t>
      </w:r>
      <w:r w:rsidR="00174976">
        <w:rPr>
          <w:sz w:val="24"/>
          <w:szCs w:val="24"/>
        </w:rPr>
        <w:t xml:space="preserve">  – Галкину Елену Анатольевну</w:t>
      </w:r>
      <w:r w:rsidR="00FB2628" w:rsidRPr="00E85191">
        <w:rPr>
          <w:sz w:val="24"/>
          <w:szCs w:val="24"/>
        </w:rPr>
        <w:t>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6. Опубликовать настоящее постановление </w:t>
      </w:r>
      <w:r w:rsidR="00D3031E" w:rsidRPr="00E85191">
        <w:rPr>
          <w:sz w:val="24"/>
          <w:szCs w:val="24"/>
        </w:rPr>
        <w:t>и проект решения Собрания представител</w:t>
      </w:r>
      <w:r w:rsidR="00AD5271" w:rsidRPr="00E85191">
        <w:rPr>
          <w:sz w:val="24"/>
          <w:szCs w:val="24"/>
        </w:rPr>
        <w:t xml:space="preserve">ей сельского поселения Александровка </w:t>
      </w:r>
      <w:r w:rsidR="00D3031E" w:rsidRPr="00E85191">
        <w:rPr>
          <w:sz w:val="24"/>
          <w:szCs w:val="24"/>
        </w:rPr>
        <w:t xml:space="preserve"> Кинель-Черкасского района «Об утверждении отчета об исполнении бюджета</w:t>
      </w:r>
      <w:r w:rsidR="00AD5271" w:rsidRPr="00E85191">
        <w:rPr>
          <w:sz w:val="24"/>
          <w:szCs w:val="24"/>
        </w:rPr>
        <w:t xml:space="preserve"> сельского поселения Александровка </w:t>
      </w:r>
      <w:r w:rsidR="00D3031E" w:rsidRPr="00E85191">
        <w:rPr>
          <w:sz w:val="24"/>
          <w:szCs w:val="24"/>
        </w:rPr>
        <w:t xml:space="preserve"> муниципального района Кинель-Черк</w:t>
      </w:r>
      <w:r w:rsidR="001E683C">
        <w:rPr>
          <w:sz w:val="24"/>
          <w:szCs w:val="24"/>
        </w:rPr>
        <w:t>асский Самарской области за 2024</w:t>
      </w:r>
      <w:r w:rsidR="00D3031E" w:rsidRPr="00E85191">
        <w:rPr>
          <w:sz w:val="24"/>
          <w:szCs w:val="24"/>
        </w:rPr>
        <w:t xml:space="preserve"> год» </w:t>
      </w:r>
      <w:r w:rsidR="00AD5271" w:rsidRPr="00E85191">
        <w:rPr>
          <w:sz w:val="24"/>
          <w:szCs w:val="24"/>
        </w:rPr>
        <w:t>в газете «Александровские  вести</w:t>
      </w:r>
      <w:r w:rsidRPr="00E85191">
        <w:rPr>
          <w:sz w:val="24"/>
          <w:szCs w:val="24"/>
        </w:rPr>
        <w:t>»</w:t>
      </w:r>
      <w:r w:rsidR="00D3031E" w:rsidRPr="00E85191">
        <w:rPr>
          <w:sz w:val="24"/>
          <w:szCs w:val="24"/>
        </w:rPr>
        <w:t xml:space="preserve"> и разместить на официальном сайте Администрац</w:t>
      </w:r>
      <w:r w:rsidR="00AD5271" w:rsidRPr="00E85191">
        <w:rPr>
          <w:sz w:val="24"/>
          <w:szCs w:val="24"/>
        </w:rPr>
        <w:t>ии сельского поселения Александровка</w:t>
      </w:r>
      <w:r w:rsidR="00D3031E" w:rsidRPr="00E85191">
        <w:rPr>
          <w:sz w:val="24"/>
          <w:szCs w:val="24"/>
        </w:rPr>
        <w:t xml:space="preserve"> муниципального района Кинель-Черкасский Самарской области в </w:t>
      </w:r>
      <w:r w:rsidR="00D3031E" w:rsidRPr="00E85191">
        <w:rPr>
          <w:spacing w:val="-1"/>
          <w:sz w:val="24"/>
          <w:szCs w:val="24"/>
        </w:rPr>
        <w:t>сети «Интернет»</w:t>
      </w:r>
      <w:r w:rsidR="00BB280B" w:rsidRPr="00E85191">
        <w:rPr>
          <w:spacing w:val="-1"/>
          <w:sz w:val="24"/>
          <w:szCs w:val="24"/>
        </w:rPr>
        <w:t>.</w:t>
      </w:r>
    </w:p>
    <w:p w:rsidR="00FB2628" w:rsidRPr="00E85191" w:rsidRDefault="00AD5271" w:rsidP="00D3031E">
      <w:pPr>
        <w:tabs>
          <w:tab w:val="left" w:pos="5812"/>
        </w:tabs>
        <w:spacing w:line="276" w:lineRule="auto"/>
        <w:ind w:firstLine="426"/>
        <w:jc w:val="both"/>
        <w:rPr>
          <w:sz w:val="24"/>
          <w:szCs w:val="24"/>
        </w:rPr>
      </w:pPr>
      <w:r w:rsidRPr="00E85191">
        <w:rPr>
          <w:sz w:val="24"/>
          <w:szCs w:val="24"/>
        </w:rPr>
        <w:t>7. Контроль за ис</w:t>
      </w:r>
      <w:r w:rsidR="00FB2628" w:rsidRPr="00E85191">
        <w:rPr>
          <w:sz w:val="24"/>
          <w:szCs w:val="24"/>
        </w:rPr>
        <w:t>полнением настоящего постановления оставляю за собой.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  <w:r w:rsidRPr="00E85191">
        <w:rPr>
          <w:rFonts w:cs="Arial"/>
          <w:sz w:val="24"/>
          <w:szCs w:val="24"/>
        </w:rPr>
        <w:t xml:space="preserve">8. Настоящее постановление вступает в силу со дня его </w:t>
      </w:r>
      <w:r w:rsidR="00BB280B" w:rsidRPr="00E85191">
        <w:rPr>
          <w:rFonts w:cs="Arial"/>
          <w:sz w:val="24"/>
          <w:szCs w:val="24"/>
        </w:rPr>
        <w:t>официального опубликования</w:t>
      </w:r>
      <w:r w:rsidRPr="00E85191">
        <w:rPr>
          <w:rFonts w:cs="Arial"/>
          <w:sz w:val="24"/>
          <w:szCs w:val="24"/>
        </w:rPr>
        <w:t>.</w:t>
      </w:r>
    </w:p>
    <w:p w:rsidR="00FB2628" w:rsidRPr="00E85191" w:rsidRDefault="00FB2628" w:rsidP="00D3031E">
      <w:pPr>
        <w:spacing w:line="276" w:lineRule="auto"/>
        <w:ind w:firstLine="426"/>
        <w:jc w:val="both"/>
        <w:rPr>
          <w:rFonts w:cs="Arial"/>
          <w:sz w:val="24"/>
          <w:szCs w:val="24"/>
        </w:rPr>
      </w:pPr>
    </w:p>
    <w:p w:rsidR="00AE6ED2" w:rsidRPr="00E85191" w:rsidRDefault="00AE6ED2" w:rsidP="00FB2628">
      <w:pPr>
        <w:ind w:firstLine="708"/>
        <w:jc w:val="both"/>
        <w:rPr>
          <w:rFonts w:cs="Arial"/>
          <w:sz w:val="24"/>
          <w:szCs w:val="24"/>
        </w:rPr>
      </w:pPr>
    </w:p>
    <w:p w:rsidR="00FB2628" w:rsidRPr="00E85191" w:rsidRDefault="00FB2628" w:rsidP="00FB2628">
      <w:pPr>
        <w:ind w:firstLine="708"/>
        <w:jc w:val="both"/>
        <w:rPr>
          <w:sz w:val="24"/>
          <w:szCs w:val="24"/>
        </w:rPr>
      </w:pPr>
    </w:p>
    <w:p w:rsidR="00AD5271" w:rsidRPr="00E85191" w:rsidRDefault="00FB2628" w:rsidP="00FB2628">
      <w:pPr>
        <w:jc w:val="both"/>
        <w:rPr>
          <w:sz w:val="24"/>
          <w:szCs w:val="24"/>
        </w:rPr>
      </w:pPr>
      <w:r w:rsidRPr="00E85191">
        <w:rPr>
          <w:sz w:val="24"/>
          <w:szCs w:val="24"/>
        </w:rPr>
        <w:t>Глав</w:t>
      </w:r>
      <w:r w:rsidR="00AE6ED2" w:rsidRPr="00E85191">
        <w:rPr>
          <w:sz w:val="24"/>
          <w:szCs w:val="24"/>
        </w:rPr>
        <w:t>а</w:t>
      </w:r>
      <w:r w:rsidR="00AD5271" w:rsidRPr="00E85191">
        <w:rPr>
          <w:sz w:val="24"/>
          <w:szCs w:val="24"/>
        </w:rPr>
        <w:t xml:space="preserve"> сельского поселения Александровка</w:t>
      </w:r>
    </w:p>
    <w:p w:rsidR="00AD5271" w:rsidRPr="00E85191" w:rsidRDefault="00FB2628" w:rsidP="00FB2628">
      <w:pPr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 муниципального района Кинель-Черкасский</w:t>
      </w:r>
    </w:p>
    <w:p w:rsidR="00FB2628" w:rsidRPr="00E85191" w:rsidRDefault="00FB2628" w:rsidP="00AD5271">
      <w:pPr>
        <w:tabs>
          <w:tab w:val="left" w:pos="5775"/>
        </w:tabs>
        <w:jc w:val="both"/>
        <w:rPr>
          <w:sz w:val="24"/>
          <w:szCs w:val="24"/>
        </w:rPr>
      </w:pPr>
      <w:r w:rsidRPr="00E85191">
        <w:rPr>
          <w:sz w:val="24"/>
          <w:szCs w:val="24"/>
        </w:rPr>
        <w:t xml:space="preserve">Самарской области              </w:t>
      </w:r>
      <w:r w:rsidR="00AD5271" w:rsidRPr="00E85191">
        <w:rPr>
          <w:sz w:val="24"/>
          <w:szCs w:val="24"/>
        </w:rPr>
        <w:tab/>
        <w:t xml:space="preserve">    В.Н. Аверьянова</w:t>
      </w:r>
    </w:p>
    <w:p w:rsidR="00FB2628" w:rsidRPr="00E85191" w:rsidRDefault="00FB2628" w:rsidP="00FB2628">
      <w:pPr>
        <w:jc w:val="both"/>
        <w:rPr>
          <w:sz w:val="24"/>
          <w:szCs w:val="24"/>
        </w:rPr>
      </w:pPr>
    </w:p>
    <w:p w:rsidR="00AE6ED2" w:rsidRPr="00E85191" w:rsidRDefault="00AE6ED2">
      <w:pPr>
        <w:rPr>
          <w:sz w:val="24"/>
          <w:szCs w:val="24"/>
        </w:rPr>
      </w:pPr>
    </w:p>
    <w:p w:rsidR="00AA0ED5" w:rsidRPr="00E85191" w:rsidRDefault="00AA0ED5">
      <w:pPr>
        <w:rPr>
          <w:sz w:val="24"/>
          <w:szCs w:val="24"/>
        </w:rPr>
      </w:pPr>
    </w:p>
    <w:p w:rsidR="00AA0ED5" w:rsidRPr="00E85191" w:rsidRDefault="00AA0ED5">
      <w:pPr>
        <w:rPr>
          <w:sz w:val="24"/>
          <w:szCs w:val="24"/>
        </w:rPr>
      </w:pPr>
    </w:p>
    <w:p w:rsidR="00AA0ED5" w:rsidRDefault="00AA0ED5"/>
    <w:p w:rsidR="00AA0ED5" w:rsidRDefault="00AA0ED5"/>
    <w:p w:rsidR="00AA0ED5" w:rsidRDefault="00AA0ED5"/>
    <w:p w:rsidR="00BB280B" w:rsidRDefault="00BB280B"/>
    <w:p w:rsidR="00AA0ED5" w:rsidRDefault="00AA0ED5"/>
    <w:p w:rsidR="00AA0ED5" w:rsidRDefault="00AA0ED5"/>
    <w:p w:rsidR="00AA0ED5" w:rsidRDefault="00AA0ED5"/>
    <w:p w:rsidR="00AD5271" w:rsidRDefault="00AD5271" w:rsidP="00AD5271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AA0ED5" w:rsidRDefault="00AA0ED5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AD5271" w:rsidRDefault="00AD5271"/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387299" w:rsidRDefault="00387299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174976" w:rsidRDefault="00174976">
      <w:pPr>
        <w:rPr>
          <w:sz w:val="16"/>
          <w:szCs w:val="16"/>
        </w:rPr>
      </w:pPr>
    </w:p>
    <w:p w:rsidR="0089129E" w:rsidRDefault="0089129E" w:rsidP="00174976">
      <w:pPr>
        <w:ind w:left="360"/>
        <w:jc w:val="right"/>
        <w:rPr>
          <w:sz w:val="16"/>
          <w:szCs w:val="16"/>
        </w:rPr>
      </w:pPr>
    </w:p>
    <w:p w:rsidR="0089129E" w:rsidRDefault="0089129E" w:rsidP="00174976">
      <w:pPr>
        <w:ind w:left="360"/>
        <w:jc w:val="right"/>
        <w:rPr>
          <w:sz w:val="16"/>
          <w:szCs w:val="16"/>
        </w:rPr>
      </w:pPr>
    </w:p>
    <w:p w:rsidR="0089129E" w:rsidRPr="00B302B2" w:rsidRDefault="0089129E" w:rsidP="00174976">
      <w:pPr>
        <w:ind w:left="360"/>
        <w:jc w:val="right"/>
        <w:rPr>
          <w:b/>
          <w:sz w:val="24"/>
          <w:szCs w:val="24"/>
        </w:rPr>
      </w:pPr>
    </w:p>
    <w:p w:rsidR="00B302B2" w:rsidRPr="00B302B2" w:rsidRDefault="00B302B2" w:rsidP="00B302B2">
      <w:pPr>
        <w:ind w:left="360"/>
        <w:jc w:val="right"/>
        <w:rPr>
          <w:b/>
          <w:i/>
          <w:sz w:val="24"/>
          <w:szCs w:val="24"/>
        </w:rPr>
      </w:pPr>
      <w:r w:rsidRPr="00B302B2">
        <w:rPr>
          <w:b/>
          <w:i/>
          <w:sz w:val="24"/>
          <w:szCs w:val="24"/>
        </w:rPr>
        <w:t>проект</w:t>
      </w:r>
    </w:p>
    <w:p w:rsidR="00B302B2" w:rsidRPr="00B302B2" w:rsidRDefault="00B302B2" w:rsidP="00B302B2">
      <w:pPr>
        <w:ind w:left="360"/>
        <w:jc w:val="right"/>
        <w:rPr>
          <w:b/>
          <w:i/>
          <w:sz w:val="24"/>
          <w:szCs w:val="24"/>
        </w:rPr>
      </w:pPr>
    </w:p>
    <w:p w:rsidR="00B302B2" w:rsidRPr="00B302B2" w:rsidRDefault="00B302B2" w:rsidP="00B302B2">
      <w:pPr>
        <w:jc w:val="center"/>
        <w:rPr>
          <w:b/>
          <w:sz w:val="24"/>
          <w:szCs w:val="24"/>
        </w:rPr>
      </w:pPr>
      <w:r w:rsidRPr="00B302B2">
        <w:rPr>
          <w:b/>
          <w:sz w:val="24"/>
          <w:szCs w:val="24"/>
        </w:rPr>
        <w:t>РЕШЕНИЕ</w:t>
      </w:r>
    </w:p>
    <w:p w:rsidR="00B302B2" w:rsidRPr="00B302B2" w:rsidRDefault="00B302B2" w:rsidP="00B302B2">
      <w:pPr>
        <w:jc w:val="center"/>
        <w:rPr>
          <w:b/>
          <w:sz w:val="24"/>
          <w:szCs w:val="24"/>
        </w:rPr>
      </w:pPr>
    </w:p>
    <w:p w:rsidR="00B302B2" w:rsidRPr="00B302B2" w:rsidRDefault="00B302B2" w:rsidP="00B302B2">
      <w:pPr>
        <w:jc w:val="right"/>
        <w:rPr>
          <w:sz w:val="24"/>
          <w:szCs w:val="24"/>
        </w:rPr>
      </w:pPr>
      <w:r w:rsidRPr="00B302B2">
        <w:rPr>
          <w:sz w:val="24"/>
          <w:szCs w:val="24"/>
        </w:rPr>
        <w:t>от «_____»_____________202    года                                                     №_______</w:t>
      </w:r>
    </w:p>
    <w:p w:rsidR="00B302B2" w:rsidRPr="00B302B2" w:rsidRDefault="00B302B2" w:rsidP="00B302B2">
      <w:pPr>
        <w:rPr>
          <w:sz w:val="24"/>
          <w:szCs w:val="24"/>
        </w:rPr>
      </w:pPr>
    </w:p>
    <w:p w:rsidR="00B302B2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ab/>
      </w:r>
    </w:p>
    <w:p w:rsidR="00B302B2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 xml:space="preserve">Об утверждении годового отчета </w:t>
      </w:r>
    </w:p>
    <w:p w:rsidR="00B302B2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 xml:space="preserve">об исполнении бюджета </w:t>
      </w:r>
    </w:p>
    <w:p w:rsidR="00B302B2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>сельского поселения Александровка</w:t>
      </w:r>
    </w:p>
    <w:p w:rsidR="00B302B2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 xml:space="preserve">муниципального района Кинель-Черкасский </w:t>
      </w:r>
    </w:p>
    <w:p w:rsidR="00B302B2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>Самарской области за 2024 год</w:t>
      </w:r>
    </w:p>
    <w:p w:rsidR="00B302B2" w:rsidRPr="00B302B2" w:rsidRDefault="00B302B2" w:rsidP="00B302B2">
      <w:pPr>
        <w:rPr>
          <w:sz w:val="24"/>
          <w:szCs w:val="24"/>
        </w:rPr>
      </w:pPr>
    </w:p>
    <w:p w:rsidR="00B302B2" w:rsidRPr="00B302B2" w:rsidRDefault="00B302B2" w:rsidP="00B302B2">
      <w:pPr>
        <w:rPr>
          <w:sz w:val="24"/>
          <w:szCs w:val="24"/>
        </w:rPr>
      </w:pPr>
    </w:p>
    <w:p w:rsidR="00B302B2" w:rsidRPr="00B302B2" w:rsidRDefault="00B302B2" w:rsidP="00B302B2">
      <w:pPr>
        <w:jc w:val="center"/>
        <w:rPr>
          <w:sz w:val="24"/>
          <w:szCs w:val="24"/>
        </w:rPr>
      </w:pPr>
      <w:r w:rsidRPr="00B302B2">
        <w:rPr>
          <w:sz w:val="24"/>
          <w:szCs w:val="24"/>
        </w:rPr>
        <w:t>Собрание представителей сельского поселения Александровка муниципального района Кинель-Черкасский Самарской области</w:t>
      </w:r>
    </w:p>
    <w:p w:rsidR="00B302B2" w:rsidRPr="00B302B2" w:rsidRDefault="00B302B2" w:rsidP="00B302B2">
      <w:pPr>
        <w:rPr>
          <w:sz w:val="24"/>
          <w:szCs w:val="24"/>
        </w:rPr>
      </w:pPr>
    </w:p>
    <w:p w:rsidR="00B302B2" w:rsidRPr="00B302B2" w:rsidRDefault="00B302B2" w:rsidP="00B302B2">
      <w:pPr>
        <w:tabs>
          <w:tab w:val="left" w:pos="3825"/>
        </w:tabs>
        <w:jc w:val="center"/>
        <w:rPr>
          <w:sz w:val="24"/>
          <w:szCs w:val="24"/>
        </w:rPr>
      </w:pPr>
    </w:p>
    <w:p w:rsidR="00B302B2" w:rsidRPr="00B302B2" w:rsidRDefault="00B302B2" w:rsidP="00B302B2">
      <w:pPr>
        <w:tabs>
          <w:tab w:val="left" w:pos="3825"/>
        </w:tabs>
        <w:jc w:val="center"/>
        <w:rPr>
          <w:sz w:val="24"/>
          <w:szCs w:val="24"/>
        </w:rPr>
      </w:pPr>
      <w:r w:rsidRPr="00B302B2">
        <w:rPr>
          <w:sz w:val="24"/>
          <w:szCs w:val="24"/>
        </w:rPr>
        <w:t>РЕШИЛО:</w:t>
      </w:r>
    </w:p>
    <w:p w:rsidR="00B302B2" w:rsidRPr="00B302B2" w:rsidRDefault="00B302B2" w:rsidP="00B302B2">
      <w:pPr>
        <w:tabs>
          <w:tab w:val="left" w:pos="3825"/>
        </w:tabs>
        <w:jc w:val="center"/>
        <w:rPr>
          <w:sz w:val="24"/>
          <w:szCs w:val="24"/>
        </w:rPr>
      </w:pPr>
    </w:p>
    <w:p w:rsidR="00B302B2" w:rsidRPr="00B302B2" w:rsidRDefault="00B302B2" w:rsidP="00B302B2">
      <w:pPr>
        <w:numPr>
          <w:ilvl w:val="0"/>
          <w:numId w:val="1"/>
        </w:numPr>
        <w:suppressAutoHyphens w:val="0"/>
        <w:ind w:left="0" w:firstLine="36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Утвердить годовой отчет об исполнении бюджета сельского поселения Александровка муниципального района Кинель-Черкасский Самарской области за 2024 год по доходам в сумме 8 805,5 тыс.рублей и расходам в сумме 9 506,3 тыс.рублей с дефицитом в сумме 700,8 тыс.рублей.</w:t>
      </w:r>
    </w:p>
    <w:p w:rsidR="00B302B2" w:rsidRPr="00B302B2" w:rsidRDefault="00B302B2" w:rsidP="00B302B2">
      <w:pPr>
        <w:numPr>
          <w:ilvl w:val="0"/>
          <w:numId w:val="1"/>
        </w:numPr>
        <w:suppressAutoHyphens w:val="0"/>
        <w:ind w:left="0" w:firstLine="36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Утвердить следующие показатели годового отчета об исполнении бюджета сельского поселения Александровка муниципального района Кинель-Черкасский Самарской области за 2024 год:</w:t>
      </w:r>
    </w:p>
    <w:p w:rsidR="00B302B2" w:rsidRPr="00B302B2" w:rsidRDefault="00B302B2" w:rsidP="00B302B2">
      <w:pPr>
        <w:ind w:firstLine="72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- доходы бюджета сельского поселения Александровка муниципального района Кинель-Черкасский Самарской области за 2024 год по кодам классификации доходов бюджетов согласно приложению 1;</w:t>
      </w:r>
    </w:p>
    <w:p w:rsidR="00B302B2" w:rsidRPr="00B302B2" w:rsidRDefault="00B302B2" w:rsidP="00B302B2">
      <w:pPr>
        <w:ind w:firstLine="72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- расходы бюджета сельского поселения Александровка муниципального района Кинель-Черкасский Самарской области за 2024 год по ведомственной структуре расходов бюджета согласно приложению 2;</w:t>
      </w:r>
    </w:p>
    <w:p w:rsidR="00B302B2" w:rsidRPr="00B302B2" w:rsidRDefault="00B302B2" w:rsidP="00B302B2">
      <w:pPr>
        <w:ind w:firstLine="72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- расходы бюджета сельского поселения Александровка муниципального района Кинель-Черкасский Самарской области за 2024 год по разделам, подразделам классификации расходов бюджетов согласно приложению 3;</w:t>
      </w:r>
    </w:p>
    <w:p w:rsidR="00B302B2" w:rsidRPr="00B302B2" w:rsidRDefault="00B302B2" w:rsidP="00B302B2">
      <w:pPr>
        <w:ind w:firstLine="72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- источники финансирования дефицита бюджета сельского поселения Александровка муниципального района Кинель-Черкасский Самарской области за 2024 год по кодам классификации источников финансирования дефицитов бюджетов согласно приложению 4;</w:t>
      </w:r>
    </w:p>
    <w:p w:rsidR="00B302B2" w:rsidRPr="00B302B2" w:rsidRDefault="00B302B2" w:rsidP="00B302B2">
      <w:pPr>
        <w:ind w:firstLine="72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- использование в 2024 году бюджетных ассигнований резервного фонда сельского поселения Александровка муниципального района Кинель-Черкасский Самарской области согласно приложению 5.</w:t>
      </w:r>
    </w:p>
    <w:p w:rsidR="00B302B2" w:rsidRPr="00B302B2" w:rsidRDefault="00B302B2" w:rsidP="00B302B2">
      <w:pPr>
        <w:numPr>
          <w:ilvl w:val="0"/>
          <w:numId w:val="1"/>
        </w:numPr>
        <w:suppressAutoHyphens w:val="0"/>
        <w:ind w:left="0" w:firstLine="360"/>
        <w:jc w:val="both"/>
        <w:rPr>
          <w:sz w:val="24"/>
          <w:szCs w:val="24"/>
        </w:rPr>
      </w:pPr>
      <w:r w:rsidRPr="00B302B2">
        <w:rPr>
          <w:sz w:val="24"/>
          <w:szCs w:val="24"/>
        </w:rPr>
        <w:t>Настоящее Решение вступает в силу со дня его официального опубликования.</w:t>
      </w:r>
    </w:p>
    <w:p w:rsidR="00B302B2" w:rsidRPr="00B302B2" w:rsidRDefault="00B302B2" w:rsidP="00B302B2">
      <w:pPr>
        <w:ind w:left="360"/>
        <w:rPr>
          <w:sz w:val="24"/>
          <w:szCs w:val="24"/>
        </w:rPr>
      </w:pPr>
    </w:p>
    <w:p w:rsidR="0089129E" w:rsidRPr="00B302B2" w:rsidRDefault="00B302B2" w:rsidP="00B302B2">
      <w:pPr>
        <w:rPr>
          <w:sz w:val="24"/>
          <w:szCs w:val="24"/>
        </w:rPr>
      </w:pPr>
      <w:r w:rsidRPr="00B302B2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Pr="00B302B2">
        <w:rPr>
          <w:sz w:val="24"/>
          <w:szCs w:val="24"/>
        </w:rPr>
        <w:t>сельского поселения Александровка                                         В.Н.  Аверьянова</w:t>
      </w:r>
    </w:p>
    <w:p w:rsidR="0089129E" w:rsidRPr="00B302B2" w:rsidRDefault="0089129E" w:rsidP="00174976">
      <w:pPr>
        <w:ind w:left="360"/>
        <w:jc w:val="right"/>
        <w:rPr>
          <w:b/>
          <w:sz w:val="24"/>
          <w:szCs w:val="24"/>
        </w:rPr>
      </w:pPr>
    </w:p>
    <w:p w:rsidR="0089129E" w:rsidRDefault="0089129E" w:rsidP="00174976">
      <w:pPr>
        <w:ind w:left="360"/>
        <w:jc w:val="right"/>
        <w:rPr>
          <w:b/>
          <w:sz w:val="24"/>
          <w:szCs w:val="24"/>
        </w:rPr>
      </w:pPr>
    </w:p>
    <w:p w:rsidR="0089129E" w:rsidRDefault="0089129E" w:rsidP="00174976">
      <w:pPr>
        <w:ind w:left="360"/>
        <w:jc w:val="right"/>
        <w:rPr>
          <w:b/>
          <w:sz w:val="24"/>
          <w:szCs w:val="24"/>
        </w:rPr>
      </w:pPr>
    </w:p>
    <w:p w:rsidR="0089129E" w:rsidRDefault="0089129E" w:rsidP="00174976">
      <w:pPr>
        <w:ind w:left="360"/>
        <w:jc w:val="right"/>
        <w:rPr>
          <w:b/>
          <w:sz w:val="24"/>
          <w:szCs w:val="24"/>
        </w:rPr>
      </w:pPr>
    </w:p>
    <w:p w:rsidR="0089129E" w:rsidRDefault="0089129E" w:rsidP="00174976">
      <w:pPr>
        <w:ind w:left="360"/>
        <w:jc w:val="right"/>
        <w:rPr>
          <w:b/>
          <w:sz w:val="24"/>
          <w:szCs w:val="24"/>
        </w:rPr>
      </w:pPr>
    </w:p>
    <w:p w:rsidR="0089129E" w:rsidRDefault="0089129E" w:rsidP="00174976">
      <w:pPr>
        <w:ind w:left="360"/>
        <w:jc w:val="right"/>
        <w:rPr>
          <w:b/>
          <w:sz w:val="24"/>
          <w:szCs w:val="24"/>
        </w:rPr>
      </w:pPr>
    </w:p>
    <w:p w:rsidR="0089129E" w:rsidRDefault="0089129E" w:rsidP="00B302B2">
      <w:pPr>
        <w:rPr>
          <w:b/>
          <w:sz w:val="24"/>
          <w:szCs w:val="24"/>
        </w:rPr>
      </w:pPr>
    </w:p>
    <w:tbl>
      <w:tblPr>
        <w:tblW w:w="9720" w:type="dxa"/>
        <w:tblInd w:w="93" w:type="dxa"/>
        <w:tblLook w:val="04A0"/>
      </w:tblPr>
      <w:tblGrid>
        <w:gridCol w:w="2300"/>
        <w:gridCol w:w="4060"/>
        <w:gridCol w:w="2200"/>
        <w:gridCol w:w="1208"/>
      </w:tblGrid>
      <w:tr w:rsidR="00B302B2" w:rsidRPr="00B302B2" w:rsidTr="00B302B2">
        <w:trPr>
          <w:trHeight w:val="23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  <w:bookmarkStart w:id="0" w:name="RANGE!B1:D2"/>
            <w:bookmarkEnd w:id="0"/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B302B2">
              <w:rPr>
                <w:rFonts w:eastAsia="Times New Roman"/>
                <w:sz w:val="16"/>
                <w:szCs w:val="16"/>
                <w:lang w:eastAsia="ru-RU"/>
              </w:rPr>
              <w:t>Приложение 1 к решению Собрания представителей сельского поселения Александровка муниципального района Кинель-Черкасский Самарской области от __________  №_______  " Об утвержении годового отчета об исполнении бюджета сельского поселения Александровка муниципального района Кинель -Черкасский Самарской области за 2024 год"</w:t>
            </w:r>
          </w:p>
        </w:tc>
      </w:tr>
      <w:tr w:rsidR="00B302B2" w:rsidRPr="00B302B2" w:rsidTr="00B302B2">
        <w:trPr>
          <w:trHeight w:val="130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>Доходы бюджета сельского поселения Александровка муниципального района Кинель-Черкасский Самарской области за 2024 год по кодам классификации доходов бюджетов</w:t>
            </w:r>
          </w:p>
        </w:tc>
      </w:tr>
      <w:tr w:rsidR="00B302B2" w:rsidRPr="00B302B2" w:rsidTr="00B302B2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bookmarkStart w:id="1" w:name="RANGE!B3:D5"/>
            <w:bookmarkEnd w:id="1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B302B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тыс.руб</w:t>
            </w:r>
          </w:p>
        </w:tc>
      </w:tr>
      <w:tr w:rsidR="00B302B2" w:rsidRPr="00B302B2" w:rsidTr="00B302B2">
        <w:trPr>
          <w:trHeight w:val="99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lang w:eastAsia="ru-RU"/>
              </w:rPr>
              <w:t>Код дохода по бюджетной классификации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lang w:eastAsia="ru-RU"/>
              </w:rPr>
              <w:t>Исполнено</w:t>
            </w:r>
          </w:p>
        </w:tc>
      </w:tr>
      <w:tr w:rsidR="00B302B2" w:rsidRPr="00B302B2" w:rsidTr="00B302B2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B302B2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B302B2" w:rsidRPr="00B302B2" w:rsidTr="00B302B2">
        <w:trPr>
          <w:trHeight w:val="207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182 10102010010000110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819,5</w:t>
            </w:r>
          </w:p>
        </w:tc>
      </w:tr>
      <w:tr w:rsidR="00B302B2" w:rsidRPr="00B302B2" w:rsidTr="00B302B2">
        <w:trPr>
          <w:trHeight w:val="1403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182 10102030010000110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4,4</w:t>
            </w:r>
          </w:p>
        </w:tc>
      </w:tr>
      <w:tr w:rsidR="00B302B2" w:rsidRPr="00B302B2" w:rsidTr="00B302B2">
        <w:trPr>
          <w:trHeight w:val="1883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182 10302231010000110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555,4</w:t>
            </w:r>
          </w:p>
        </w:tc>
      </w:tr>
      <w:tr w:rsidR="00B302B2" w:rsidRPr="00B302B2" w:rsidTr="00B302B2">
        <w:trPr>
          <w:trHeight w:val="207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182 10302241010000110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3,2</w:t>
            </w:r>
          </w:p>
        </w:tc>
      </w:tr>
      <w:tr w:rsidR="00B302B2" w:rsidRPr="00B302B2" w:rsidTr="00B302B2">
        <w:trPr>
          <w:trHeight w:val="1752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182 10302251010000110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576,9</w:t>
            </w:r>
          </w:p>
        </w:tc>
      </w:tr>
      <w:tr w:rsidR="00B302B2" w:rsidRPr="00B302B2" w:rsidTr="00B302B2">
        <w:trPr>
          <w:trHeight w:val="1680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182 10302261010000110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-60,5</w:t>
            </w:r>
          </w:p>
        </w:tc>
      </w:tr>
      <w:tr w:rsidR="00B302B2" w:rsidRPr="00B302B2" w:rsidTr="00B302B2">
        <w:trPr>
          <w:trHeight w:val="63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182 10503010010000110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Единый сельскохозяйственный налог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591,7</w:t>
            </w:r>
          </w:p>
        </w:tc>
      </w:tr>
      <w:tr w:rsidR="00B302B2" w:rsidRPr="00B302B2" w:rsidTr="00B302B2">
        <w:trPr>
          <w:trHeight w:val="75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182 10601030100000110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159,3</w:t>
            </w:r>
          </w:p>
        </w:tc>
      </w:tr>
      <w:tr w:rsidR="00B302B2" w:rsidRPr="00B302B2" w:rsidTr="00B302B2">
        <w:trPr>
          <w:trHeight w:val="75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182 10606033100000110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192,0</w:t>
            </w:r>
          </w:p>
        </w:tc>
      </w:tr>
      <w:tr w:rsidR="00B302B2" w:rsidRPr="00B302B2" w:rsidTr="00B302B2">
        <w:trPr>
          <w:trHeight w:val="75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182 10606043100000110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789,0</w:t>
            </w:r>
          </w:p>
        </w:tc>
      </w:tr>
      <w:tr w:rsidR="00B302B2" w:rsidRPr="00B302B2" w:rsidTr="00B302B2">
        <w:trPr>
          <w:trHeight w:val="123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301 11109045100000120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25,3</w:t>
            </w:r>
          </w:p>
        </w:tc>
      </w:tr>
      <w:tr w:rsidR="00B302B2" w:rsidRPr="00B302B2" w:rsidTr="00B302B2">
        <w:trPr>
          <w:trHeight w:val="949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301 11602020020000140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3,0</w:t>
            </w:r>
          </w:p>
        </w:tc>
      </w:tr>
      <w:tr w:rsidR="00B302B2" w:rsidRPr="00B302B2" w:rsidTr="00B302B2">
        <w:trPr>
          <w:trHeight w:val="469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301 11715030100000150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10,0</w:t>
            </w:r>
          </w:p>
        </w:tc>
      </w:tr>
      <w:tr w:rsidR="00B302B2" w:rsidRPr="00B302B2" w:rsidTr="00B302B2">
        <w:trPr>
          <w:trHeight w:val="63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301 20216001100000150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1 040,9</w:t>
            </w:r>
          </w:p>
        </w:tc>
      </w:tr>
      <w:tr w:rsidR="00B302B2" w:rsidRPr="00B302B2" w:rsidTr="00B302B2">
        <w:trPr>
          <w:trHeight w:val="912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301 20235118100000150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137,9</w:t>
            </w:r>
          </w:p>
        </w:tc>
      </w:tr>
      <w:tr w:rsidR="00B302B2" w:rsidRPr="00B302B2" w:rsidTr="00B302B2">
        <w:trPr>
          <w:trHeight w:val="638"/>
        </w:trPr>
        <w:tc>
          <w:tcPr>
            <w:tcW w:w="2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301 20249999100000150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3 829,9</w:t>
            </w:r>
          </w:p>
        </w:tc>
      </w:tr>
      <w:tr w:rsidR="00B302B2" w:rsidRPr="00B302B2" w:rsidTr="00B302B2">
        <w:trPr>
          <w:trHeight w:val="1163"/>
        </w:trPr>
        <w:tc>
          <w:tcPr>
            <w:tcW w:w="2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905 11105025100000120</w:t>
            </w:r>
          </w:p>
        </w:tc>
        <w:tc>
          <w:tcPr>
            <w:tcW w:w="62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59,1</w:t>
            </w:r>
          </w:p>
        </w:tc>
      </w:tr>
      <w:tr w:rsidR="00B302B2" w:rsidRPr="00B302B2" w:rsidTr="00B302B2">
        <w:trPr>
          <w:trHeight w:val="126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905 11402053100000410</w:t>
            </w:r>
          </w:p>
        </w:tc>
        <w:tc>
          <w:tcPr>
            <w:tcW w:w="6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302B2">
              <w:rPr>
                <w:rFonts w:eastAsia="Times New Roman"/>
                <w:color w:val="000000"/>
                <w:lang w:eastAsia="ru-RU"/>
              </w:rPr>
              <w:t>68,4</w:t>
            </w:r>
          </w:p>
        </w:tc>
      </w:tr>
      <w:tr w:rsidR="00B302B2" w:rsidRPr="00B302B2" w:rsidTr="00B302B2">
        <w:trPr>
          <w:trHeight w:val="552"/>
        </w:trPr>
        <w:tc>
          <w:tcPr>
            <w:tcW w:w="8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  <w:r w:rsidRPr="00B302B2">
              <w:rPr>
                <w:rFonts w:eastAsia="Times New Roman"/>
                <w:lang w:eastAsia="ru-RU"/>
              </w:rPr>
              <w:t>ИТОГО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B302B2">
              <w:rPr>
                <w:rFonts w:eastAsia="Times New Roman"/>
                <w:lang w:eastAsia="ru-RU"/>
              </w:rPr>
              <w:t>8 805,50</w:t>
            </w:r>
          </w:p>
        </w:tc>
      </w:tr>
    </w:tbl>
    <w:p w:rsidR="0089129E" w:rsidRDefault="0089129E" w:rsidP="00174976">
      <w:pPr>
        <w:ind w:left="360"/>
        <w:jc w:val="right"/>
        <w:rPr>
          <w:b/>
          <w:sz w:val="24"/>
          <w:szCs w:val="24"/>
        </w:rPr>
      </w:pPr>
    </w:p>
    <w:tbl>
      <w:tblPr>
        <w:tblW w:w="15912" w:type="dxa"/>
        <w:tblInd w:w="-1385" w:type="dxa"/>
        <w:tblLayout w:type="fixed"/>
        <w:tblLook w:val="04A0"/>
      </w:tblPr>
      <w:tblGrid>
        <w:gridCol w:w="2769"/>
        <w:gridCol w:w="2252"/>
        <w:gridCol w:w="256"/>
        <w:gridCol w:w="256"/>
        <w:gridCol w:w="256"/>
        <w:gridCol w:w="256"/>
        <w:gridCol w:w="256"/>
        <w:gridCol w:w="256"/>
        <w:gridCol w:w="3920"/>
        <w:gridCol w:w="580"/>
        <w:gridCol w:w="580"/>
        <w:gridCol w:w="1220"/>
        <w:gridCol w:w="516"/>
        <w:gridCol w:w="1306"/>
        <w:gridCol w:w="1233"/>
      </w:tblGrid>
      <w:tr w:rsidR="00B302B2" w:rsidRPr="00B302B2" w:rsidTr="00FF5858">
        <w:trPr>
          <w:trHeight w:val="135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sz w:val="16"/>
                <w:szCs w:val="16"/>
                <w:lang w:eastAsia="ru-RU"/>
              </w:rPr>
            </w:pPr>
            <w:r w:rsidRPr="00B302B2">
              <w:rPr>
                <w:rFonts w:eastAsia="Times New Roman"/>
                <w:sz w:val="16"/>
                <w:szCs w:val="16"/>
                <w:lang w:eastAsia="ru-RU"/>
              </w:rPr>
              <w:t>Приложение 2 к решению Собрания представителей сельского поселения Александровка муниципального района Кинель-Черкасский Самарской области от __________  №_______  " Об утвержении годового отчета об исполнении бюджета сельского поселения Александровка муниципального района Кинель -Черкасский Самарской области за 2024 год"</w:t>
            </w:r>
          </w:p>
        </w:tc>
      </w:tr>
      <w:tr w:rsidR="00B302B2" w:rsidRPr="00B302B2" w:rsidTr="00B302B2">
        <w:trPr>
          <w:trHeight w:val="732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02B2" w:rsidRPr="00B302B2" w:rsidRDefault="00FF5858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F5858">
              <w:rPr>
                <w:b/>
                <w:sz w:val="18"/>
                <w:szCs w:val="18"/>
              </w:rPr>
              <w:object w:dxaOrig="16283" w:dyaOrig="62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75pt;height:49.5pt" o:ole="">
                  <v:imagedata r:id="rId8" o:title=""/>
                </v:shape>
                <o:OLEObject Type="Embed" ProgID="Excel.Sheet.12" ShapeID="_x0000_i1025" DrawAspect="Content" ObjectID="_1807008117" r:id="rId9"/>
              </w:objec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06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B302B2" w:rsidRPr="00B302B2" w:rsidTr="00B302B2">
        <w:trPr>
          <w:trHeight w:val="300"/>
        </w:trPr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2B2" w:rsidRPr="00B302B2" w:rsidRDefault="00B302B2" w:rsidP="00B302B2">
            <w:pPr>
              <w:suppressAutoHyphens w:val="0"/>
              <w:jc w:val="center"/>
              <w:rPr>
                <w:rFonts w:eastAsia="Times New Roman"/>
                <w:lang w:eastAsia="ru-RU"/>
              </w:rPr>
            </w:pPr>
            <w:r w:rsidRPr="00B302B2">
              <w:rPr>
                <w:rFonts w:eastAsia="Times New Roman"/>
                <w:lang w:eastAsia="ru-RU"/>
              </w:rPr>
              <w:t>тыс.рублей</w:t>
            </w:r>
          </w:p>
        </w:tc>
      </w:tr>
    </w:tbl>
    <w:p w:rsidR="006A7F1A" w:rsidRPr="00B37D79" w:rsidRDefault="006A7F1A" w:rsidP="00174976">
      <w:pPr>
        <w:ind w:left="360"/>
        <w:jc w:val="right"/>
        <w:rPr>
          <w:b/>
          <w:sz w:val="18"/>
          <w:szCs w:val="18"/>
        </w:rPr>
      </w:pPr>
    </w:p>
    <w:sectPr w:rsidR="006A7F1A" w:rsidRPr="00B37D79" w:rsidSect="00174976">
      <w:pgSz w:w="11904" w:h="16836"/>
      <w:pgMar w:top="567" w:right="989" w:bottom="144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D20" w:rsidRDefault="008B5D20" w:rsidP="0089129E">
      <w:r>
        <w:separator/>
      </w:r>
    </w:p>
  </w:endnote>
  <w:endnote w:type="continuationSeparator" w:id="1">
    <w:p w:rsidR="008B5D20" w:rsidRDefault="008B5D20" w:rsidP="00891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D20" w:rsidRDefault="008B5D20" w:rsidP="0089129E">
      <w:r>
        <w:separator/>
      </w:r>
    </w:p>
  </w:footnote>
  <w:footnote w:type="continuationSeparator" w:id="1">
    <w:p w:rsidR="008B5D20" w:rsidRDefault="008B5D20" w:rsidP="008912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2628"/>
    <w:rsid w:val="00001E87"/>
    <w:rsid w:val="00054ECF"/>
    <w:rsid w:val="0009416D"/>
    <w:rsid w:val="000A02A2"/>
    <w:rsid w:val="000B42C9"/>
    <w:rsid w:val="000B5AF6"/>
    <w:rsid w:val="00174976"/>
    <w:rsid w:val="001D721C"/>
    <w:rsid w:val="001E683C"/>
    <w:rsid w:val="001E7369"/>
    <w:rsid w:val="001F7534"/>
    <w:rsid w:val="00221E1B"/>
    <w:rsid w:val="002504C7"/>
    <w:rsid w:val="0033018E"/>
    <w:rsid w:val="0038376E"/>
    <w:rsid w:val="00387299"/>
    <w:rsid w:val="00387DE1"/>
    <w:rsid w:val="003F1BEF"/>
    <w:rsid w:val="003F5296"/>
    <w:rsid w:val="00413A9E"/>
    <w:rsid w:val="004379AB"/>
    <w:rsid w:val="00452195"/>
    <w:rsid w:val="0046101D"/>
    <w:rsid w:val="004A5038"/>
    <w:rsid w:val="004A5250"/>
    <w:rsid w:val="004D248D"/>
    <w:rsid w:val="004D4689"/>
    <w:rsid w:val="004F4646"/>
    <w:rsid w:val="004F7B50"/>
    <w:rsid w:val="00530F6E"/>
    <w:rsid w:val="0053466F"/>
    <w:rsid w:val="00581340"/>
    <w:rsid w:val="006216FB"/>
    <w:rsid w:val="006630FE"/>
    <w:rsid w:val="006A69B4"/>
    <w:rsid w:val="006A7F1A"/>
    <w:rsid w:val="00745FD1"/>
    <w:rsid w:val="007B3FC6"/>
    <w:rsid w:val="007D7F7B"/>
    <w:rsid w:val="00800F86"/>
    <w:rsid w:val="0089129E"/>
    <w:rsid w:val="008B5D20"/>
    <w:rsid w:val="008F11A7"/>
    <w:rsid w:val="0091142A"/>
    <w:rsid w:val="00A5136B"/>
    <w:rsid w:val="00AA0ED5"/>
    <w:rsid w:val="00AD5271"/>
    <w:rsid w:val="00AE6ED2"/>
    <w:rsid w:val="00B02236"/>
    <w:rsid w:val="00B302B2"/>
    <w:rsid w:val="00B35989"/>
    <w:rsid w:val="00B37D79"/>
    <w:rsid w:val="00BB280B"/>
    <w:rsid w:val="00BF52B9"/>
    <w:rsid w:val="00C16A9A"/>
    <w:rsid w:val="00C65CD1"/>
    <w:rsid w:val="00C7189D"/>
    <w:rsid w:val="00D274AF"/>
    <w:rsid w:val="00D3031E"/>
    <w:rsid w:val="00D56EBA"/>
    <w:rsid w:val="00DD3162"/>
    <w:rsid w:val="00E328A9"/>
    <w:rsid w:val="00E526CD"/>
    <w:rsid w:val="00E85191"/>
    <w:rsid w:val="00E93711"/>
    <w:rsid w:val="00EE44D9"/>
    <w:rsid w:val="00F21B80"/>
    <w:rsid w:val="00F34AD3"/>
    <w:rsid w:val="00FB2628"/>
    <w:rsid w:val="00FB6035"/>
    <w:rsid w:val="00FF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2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B26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2C9"/>
    <w:pPr>
      <w:ind w:left="720"/>
      <w:contextualSpacing/>
    </w:pPr>
  </w:style>
  <w:style w:type="character" w:customStyle="1" w:styleId="FontStyle16">
    <w:name w:val="Font Style16"/>
    <w:uiPriority w:val="99"/>
    <w:rsid w:val="000B42C9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0B42C9"/>
    <w:pPr>
      <w:widowControl w:val="0"/>
      <w:suppressAutoHyphens w:val="0"/>
      <w:autoSpaceDE w:val="0"/>
      <w:autoSpaceDN w:val="0"/>
      <w:adjustRightInd w:val="0"/>
      <w:spacing w:line="315" w:lineRule="exact"/>
      <w:ind w:firstLine="590"/>
      <w:jc w:val="both"/>
    </w:pPr>
    <w:rPr>
      <w:rFonts w:eastAsia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221E1B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uiPriority w:val="99"/>
    <w:rsid w:val="00221E1B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912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129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8912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129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B022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2236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5087DF7C0DF6B3FEB766F929336619CFC067EAAF638CDFD5A74C734428EFDFB062819907C56DB5p6i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Microsoft_Office_Excel1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1754</Words>
  <Characters>10002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2021-05-12T05:27:00Z</cp:lastPrinted>
  <dcterms:created xsi:type="dcterms:W3CDTF">2025-04-24T09:55:00Z</dcterms:created>
  <dcterms:modified xsi:type="dcterms:W3CDTF">2025-04-24T09:55:00Z</dcterms:modified>
</cp:coreProperties>
</file>