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1DC" w:rsidRPr="006108AB" w:rsidRDefault="006521DC" w:rsidP="006521DC">
      <w:pPr>
        <w:jc w:val="center"/>
        <w:rPr>
          <w:b/>
          <w:sz w:val="28"/>
        </w:rPr>
      </w:pPr>
      <w:r>
        <w:rPr>
          <w:b/>
          <w:sz w:val="28"/>
        </w:rPr>
        <w:t xml:space="preserve">     </w:t>
      </w:r>
      <w:r w:rsidR="00D36932">
        <w:rPr>
          <w:b/>
          <w:sz w:val="28"/>
        </w:rPr>
        <w:t xml:space="preserve">    </w:t>
      </w:r>
      <w:r w:rsidRPr="006108AB">
        <w:rPr>
          <w:b/>
          <w:sz w:val="28"/>
        </w:rPr>
        <w:t>Российская Федерация</w:t>
      </w:r>
      <w:r w:rsidR="00D36932">
        <w:rPr>
          <w:b/>
          <w:sz w:val="28"/>
        </w:rPr>
        <w:t xml:space="preserve">                       </w:t>
      </w:r>
    </w:p>
    <w:p w:rsidR="006521DC" w:rsidRPr="006108AB" w:rsidRDefault="006521DC" w:rsidP="006521DC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 район</w:t>
      </w:r>
    </w:p>
    <w:p w:rsidR="006521DC" w:rsidRPr="006108AB" w:rsidRDefault="006521DC" w:rsidP="006521DC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Александровка</w:t>
      </w:r>
    </w:p>
    <w:p w:rsidR="008F038F" w:rsidRPr="006521DC" w:rsidRDefault="006521DC" w:rsidP="006521DC">
      <w:pPr>
        <w:pBdr>
          <w:bottom w:val="single" w:sz="12" w:space="1" w:color="auto"/>
        </w:pBdr>
        <w:jc w:val="center"/>
        <w:rPr>
          <w:sz w:val="28"/>
        </w:rPr>
      </w:pPr>
      <w:r w:rsidRPr="006108AB">
        <w:rPr>
          <w:b/>
          <w:sz w:val="28"/>
        </w:rPr>
        <w:t>СОБРАНИЕ ПРЕДСТАВИТЕЛ</w:t>
      </w:r>
      <w:r>
        <w:rPr>
          <w:b/>
          <w:sz w:val="28"/>
        </w:rPr>
        <w:t>ЕЙ</w:t>
      </w:r>
    </w:p>
    <w:p w:rsidR="009F3471" w:rsidRPr="00253CD4" w:rsidRDefault="009F347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:rsidR="008F038F" w:rsidRPr="00850DF3" w:rsidRDefault="008F038F">
      <w:pPr>
        <w:ind w:firstLine="540"/>
        <w:jc w:val="center"/>
        <w:rPr>
          <w:b/>
          <w:sz w:val="20"/>
          <w:szCs w:val="20"/>
        </w:rPr>
      </w:pPr>
    </w:p>
    <w:p w:rsidR="008F038F" w:rsidRPr="00463D88" w:rsidRDefault="008F038F">
      <w:pPr>
        <w:jc w:val="center"/>
        <w:rPr>
          <w:b/>
          <w:sz w:val="28"/>
          <w:szCs w:val="28"/>
        </w:rPr>
      </w:pPr>
      <w:r w:rsidRPr="00463D88">
        <w:rPr>
          <w:b/>
          <w:sz w:val="28"/>
          <w:szCs w:val="28"/>
        </w:rPr>
        <w:t>РЕШЕНИЕ</w:t>
      </w:r>
    </w:p>
    <w:p w:rsidR="008F038F" w:rsidRPr="00850DF3" w:rsidRDefault="008F038F">
      <w:pPr>
        <w:jc w:val="center"/>
        <w:rPr>
          <w:b/>
          <w:sz w:val="20"/>
          <w:szCs w:val="20"/>
        </w:rPr>
      </w:pPr>
    </w:p>
    <w:p w:rsidR="00463D88" w:rsidRDefault="00D36932">
      <w:pPr>
        <w:jc w:val="both"/>
        <w:rPr>
          <w:sz w:val="28"/>
        </w:rPr>
      </w:pPr>
      <w:r>
        <w:rPr>
          <w:sz w:val="28"/>
        </w:rPr>
        <w:t xml:space="preserve">      </w:t>
      </w:r>
      <w:r w:rsidR="00146F1D">
        <w:rPr>
          <w:sz w:val="28"/>
        </w:rPr>
        <w:t>о</w:t>
      </w:r>
      <w:r w:rsidR="008F038F">
        <w:rPr>
          <w:sz w:val="28"/>
        </w:rPr>
        <w:t xml:space="preserve">т </w:t>
      </w:r>
      <w:r>
        <w:rPr>
          <w:sz w:val="28"/>
        </w:rPr>
        <w:t xml:space="preserve">    28.04.</w:t>
      </w:r>
      <w:r w:rsidR="009F3471">
        <w:rPr>
          <w:sz w:val="28"/>
        </w:rPr>
        <w:t xml:space="preserve"> 202</w:t>
      </w:r>
      <w:r w:rsidR="00B72CF6">
        <w:rPr>
          <w:sz w:val="28"/>
        </w:rPr>
        <w:t>6</w:t>
      </w:r>
      <w:r w:rsidR="008F038F">
        <w:rPr>
          <w:sz w:val="28"/>
        </w:rPr>
        <w:t>г.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>
        <w:rPr>
          <w:sz w:val="28"/>
        </w:rPr>
        <w:t xml:space="preserve">            </w:t>
      </w:r>
      <w:r w:rsidR="008F038F">
        <w:rPr>
          <w:sz w:val="28"/>
        </w:rPr>
        <w:t xml:space="preserve">№ </w:t>
      </w:r>
      <w:r>
        <w:rPr>
          <w:sz w:val="28"/>
        </w:rPr>
        <w:t>7-1</w:t>
      </w:r>
    </w:p>
    <w:p w:rsidR="00463D88" w:rsidRPr="00961DEC" w:rsidRDefault="00463D88">
      <w:pPr>
        <w:jc w:val="both"/>
        <w:rPr>
          <w:sz w:val="20"/>
          <w:szCs w:val="20"/>
        </w:rPr>
      </w:pPr>
    </w:p>
    <w:p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/>
      </w:tblPr>
      <w:tblGrid>
        <w:gridCol w:w="6521"/>
        <w:gridCol w:w="3239"/>
      </w:tblGrid>
      <w:tr w:rsidR="008F038F" w:rsidTr="006C11FF">
        <w:tc>
          <w:tcPr>
            <w:tcW w:w="6521" w:type="dxa"/>
          </w:tcPr>
          <w:p w:rsidR="00BD102B" w:rsidRPr="00BD102B" w:rsidRDefault="002903D8" w:rsidP="00BD1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B72CF6" w:rsidRPr="00BD102B">
              <w:rPr>
                <w:sz w:val="28"/>
                <w:szCs w:val="28"/>
              </w:rPr>
              <w:t xml:space="preserve">дополнительного </w:t>
            </w:r>
            <w:r w:rsidR="00F94B32" w:rsidRPr="00BD102B">
              <w:rPr>
                <w:sz w:val="28"/>
                <w:szCs w:val="28"/>
              </w:rPr>
              <w:t>С</w:t>
            </w:r>
            <w:r w:rsidR="00B72CF6" w:rsidRPr="00BD102B">
              <w:rPr>
                <w:sz w:val="28"/>
                <w:szCs w:val="28"/>
              </w:rPr>
              <w:t>оглашения</w:t>
            </w:r>
            <w:r w:rsidR="006521DC">
              <w:rPr>
                <w:sz w:val="28"/>
                <w:szCs w:val="28"/>
              </w:rPr>
              <w:t xml:space="preserve"> </w:t>
            </w:r>
            <w:r w:rsidR="00BD102B" w:rsidRPr="00BD102B">
              <w:rPr>
                <w:sz w:val="28"/>
                <w:szCs w:val="28"/>
              </w:rPr>
              <w:t>к Соглашению от 11.12.2025 № 1 «О передаче Администрацией сельского поселения Александровка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      </w:r>
          </w:p>
          <w:p w:rsidR="00BD102B" w:rsidRPr="00BD102B" w:rsidRDefault="00BD102B" w:rsidP="00B72C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  <w:p w:rsidR="008F038F" w:rsidRDefault="008F038F" w:rsidP="0016614E">
            <w:pPr>
              <w:jc w:val="both"/>
              <w:rPr>
                <w:b/>
                <w:sz w:val="28"/>
              </w:rPr>
            </w:pP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F038F" w:rsidRDefault="00850DF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пунктом 4 части 1 статьи 59 </w:t>
      </w:r>
      <w:r w:rsidRPr="00850DF3">
        <w:rPr>
          <w:sz w:val="28"/>
        </w:rPr>
        <w:t>Федеральн</w:t>
      </w:r>
      <w:r>
        <w:rPr>
          <w:sz w:val="28"/>
        </w:rPr>
        <w:t>ого</w:t>
      </w:r>
      <w:r w:rsidRPr="00850DF3">
        <w:rPr>
          <w:sz w:val="28"/>
        </w:rPr>
        <w:t xml:space="preserve"> закон</w:t>
      </w:r>
      <w:r>
        <w:rPr>
          <w:sz w:val="28"/>
        </w:rPr>
        <w:t>а</w:t>
      </w:r>
      <w:r w:rsidRPr="00850DF3">
        <w:rPr>
          <w:sz w:val="28"/>
        </w:rPr>
        <w:t xml:space="preserve"> от 20.03.2025 </w:t>
      </w:r>
      <w:r>
        <w:rPr>
          <w:sz w:val="28"/>
        </w:rPr>
        <w:t xml:space="preserve">№ </w:t>
      </w:r>
      <w:r w:rsidRPr="00850DF3">
        <w:rPr>
          <w:sz w:val="28"/>
        </w:rPr>
        <w:t>33-ФЗ</w:t>
      </w:r>
      <w:r>
        <w:rPr>
          <w:sz w:val="28"/>
        </w:rPr>
        <w:t xml:space="preserve"> «</w:t>
      </w:r>
      <w:r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 и</w:t>
      </w:r>
      <w:r w:rsidR="005913A2">
        <w:rPr>
          <w:sz w:val="28"/>
        </w:rPr>
        <w:t xml:space="preserve"> Устав</w:t>
      </w:r>
      <w:r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286BDB">
        <w:rPr>
          <w:sz w:val="28"/>
        </w:rPr>
        <w:t>Александровка</w:t>
      </w:r>
      <w:r>
        <w:rPr>
          <w:sz w:val="28"/>
        </w:rPr>
        <w:t xml:space="preserve"> муниципального района Кинель-Черкасский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286BDB">
        <w:rPr>
          <w:sz w:val="28"/>
        </w:rPr>
        <w:t>Александровка</w:t>
      </w:r>
      <w:r w:rsidR="006521DC">
        <w:rPr>
          <w:sz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r w:rsidR="008F038F">
        <w:rPr>
          <w:sz w:val="28"/>
        </w:rPr>
        <w:t>Кинель-Черкасск</w:t>
      </w:r>
      <w:r w:rsidR="00BE3AB3">
        <w:rPr>
          <w:sz w:val="28"/>
        </w:rPr>
        <w:t>ий Самарской области</w:t>
      </w:r>
    </w:p>
    <w:p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:rsidR="00B72CF6" w:rsidRPr="00BD102B" w:rsidRDefault="00BD102B" w:rsidP="005F76E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="00B72CF6" w:rsidRPr="00BD102B">
        <w:rPr>
          <w:sz w:val="28"/>
          <w:szCs w:val="28"/>
        </w:rPr>
        <w:t xml:space="preserve">дополнительного </w:t>
      </w:r>
      <w:r w:rsidRPr="00BD102B">
        <w:rPr>
          <w:sz w:val="28"/>
          <w:szCs w:val="28"/>
        </w:rPr>
        <w:t>Соглашения к Соглашению от 11.12.2025 № 1 «О передаче Администрацией сельского поселения Александровка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 w:rsidR="00F94B32" w:rsidRPr="00BD102B">
        <w:rPr>
          <w:sz w:val="28"/>
          <w:szCs w:val="28"/>
        </w:rPr>
        <w:t>(приложение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961DEC" w:rsidRDefault="00961DEC" w:rsidP="00E4353A">
            <w:pPr>
              <w:rPr>
                <w:sz w:val="28"/>
              </w:rPr>
            </w:pPr>
          </w:p>
          <w:p w:rsidR="006C11FF" w:rsidRDefault="006C11FF" w:rsidP="00E4353A">
            <w:pPr>
              <w:rPr>
                <w:sz w:val="28"/>
              </w:rPr>
            </w:pPr>
          </w:p>
          <w:p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Default="000C0D01" w:rsidP="00286BDB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477AD7">
              <w:rPr>
                <w:sz w:val="28"/>
              </w:rPr>
              <w:t xml:space="preserve">ельского поселения </w:t>
            </w:r>
            <w:r w:rsidR="00286BDB">
              <w:rPr>
                <w:sz w:val="28"/>
              </w:rPr>
              <w:t>Александровка</w:t>
            </w:r>
            <w:bookmarkStart w:id="0" w:name="_GoBack"/>
            <w:bookmarkEnd w:id="0"/>
            <w:r w:rsidR="006B5C94">
              <w:rPr>
                <w:sz w:val="28"/>
              </w:rPr>
              <w:t xml:space="preserve">                                      </w:t>
            </w:r>
            <w:r w:rsidR="006521DC">
              <w:rPr>
                <w:sz w:val="28"/>
              </w:rPr>
              <w:t xml:space="preserve">    Шевцова Е.В.</w:t>
            </w:r>
          </w:p>
          <w:p w:rsidR="006521DC" w:rsidRDefault="006521DC" w:rsidP="00286BDB">
            <w:pPr>
              <w:rPr>
                <w:sz w:val="28"/>
              </w:rPr>
            </w:pPr>
          </w:p>
          <w:p w:rsidR="006521DC" w:rsidRDefault="006521DC" w:rsidP="00286BDB">
            <w:pPr>
              <w:rPr>
                <w:sz w:val="28"/>
              </w:rPr>
            </w:pPr>
          </w:p>
          <w:p w:rsidR="006521DC" w:rsidRDefault="006B5C94" w:rsidP="00286BDB">
            <w:pPr>
              <w:rPr>
                <w:sz w:val="28"/>
              </w:rPr>
            </w:pPr>
            <w:r>
              <w:rPr>
                <w:sz w:val="28"/>
              </w:rPr>
              <w:t>Глава сельского поселения Александровка                               Аверьянова В.Н.</w:t>
            </w:r>
          </w:p>
          <w:p w:rsidR="006521DC" w:rsidRDefault="006521DC" w:rsidP="00286BDB">
            <w:pPr>
              <w:rPr>
                <w:sz w:val="28"/>
              </w:rPr>
            </w:pPr>
          </w:p>
          <w:p w:rsidR="006521DC" w:rsidRDefault="006521DC" w:rsidP="00286BDB">
            <w:pPr>
              <w:rPr>
                <w:sz w:val="28"/>
              </w:rPr>
            </w:pPr>
          </w:p>
          <w:p w:rsidR="006521DC" w:rsidRDefault="006521DC" w:rsidP="00286BDB">
            <w:pPr>
              <w:rPr>
                <w:sz w:val="28"/>
              </w:rPr>
            </w:pPr>
          </w:p>
          <w:p w:rsidR="008E3A57" w:rsidRPr="008E3A57" w:rsidRDefault="008E3A57" w:rsidP="008E3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969"/>
              <w:jc w:val="right"/>
              <w:rPr>
                <w:b/>
                <w:bCs/>
                <w:sz w:val="28"/>
                <w:szCs w:val="28"/>
              </w:rPr>
            </w:pPr>
          </w:p>
          <w:p w:rsidR="008E3A57" w:rsidRPr="008E3A57" w:rsidRDefault="008E3A57" w:rsidP="008E3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969"/>
              <w:jc w:val="right"/>
              <w:rPr>
                <w:b/>
                <w:sz w:val="28"/>
                <w:szCs w:val="28"/>
              </w:rPr>
            </w:pPr>
          </w:p>
          <w:p w:rsidR="008E3A57" w:rsidRPr="008E3A57" w:rsidRDefault="008E3A57" w:rsidP="008E3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8E3A57">
              <w:rPr>
                <w:b/>
                <w:sz w:val="28"/>
                <w:szCs w:val="28"/>
              </w:rPr>
              <w:t>Дополнительное Соглашение к Соглашению от 11.12.2025 № 1</w:t>
            </w:r>
            <w:r w:rsidRPr="008E3A57">
              <w:rPr>
                <w:bCs/>
                <w:sz w:val="28"/>
                <w:szCs w:val="28"/>
              </w:rPr>
              <w:t>«</w:t>
            </w:r>
            <w:r w:rsidRPr="008E3A57">
              <w:rPr>
                <w:b/>
                <w:sz w:val="28"/>
                <w:szCs w:val="28"/>
              </w:rPr>
              <w:t>О передаче Администрацией сельского поселения Александровка муниципального района Кинель-Черкасский Самарской области осуществления части полномочий</w:t>
            </w:r>
            <w:r w:rsidR="00D36932">
              <w:rPr>
                <w:b/>
                <w:sz w:val="28"/>
                <w:szCs w:val="28"/>
              </w:rPr>
              <w:t xml:space="preserve"> </w:t>
            </w:r>
            <w:r w:rsidRPr="008E3A57">
              <w:rPr>
                <w:b/>
                <w:sz w:val="28"/>
                <w:szCs w:val="28"/>
              </w:rPr>
              <w:t>Комитету по управлению имуществом Кинель-Черкасского района»</w:t>
            </w:r>
          </w:p>
          <w:p w:rsidR="008E3A57" w:rsidRPr="008E3A57" w:rsidRDefault="008E3A57" w:rsidP="008E3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  <w:p w:rsidR="008E3A57" w:rsidRPr="008E3A57" w:rsidRDefault="008E3A57" w:rsidP="008E3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8E3A57">
              <w:rPr>
                <w:sz w:val="28"/>
                <w:szCs w:val="28"/>
              </w:rPr>
              <w:t>№ ____</w:t>
            </w:r>
          </w:p>
          <w:p w:rsidR="008E3A57" w:rsidRPr="008E3A57" w:rsidRDefault="008E3A57" w:rsidP="008E3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8E3A57">
              <w:rPr>
                <w:sz w:val="28"/>
                <w:szCs w:val="28"/>
              </w:rPr>
              <w:t>(регистрационные номера дополнительного Соглашения)</w:t>
            </w:r>
          </w:p>
          <w:p w:rsidR="008E3A57" w:rsidRPr="008E3A57" w:rsidRDefault="008E3A57" w:rsidP="008E3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  <w:p w:rsidR="008E3A57" w:rsidRPr="008E3A57" w:rsidRDefault="008E3A57" w:rsidP="008E3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8E3A57">
              <w:rPr>
                <w:sz w:val="28"/>
                <w:szCs w:val="28"/>
              </w:rPr>
              <w:t>с. Кинель-Черкассы                                                         от __________2026 г.</w:t>
            </w:r>
          </w:p>
          <w:p w:rsidR="008E3A57" w:rsidRPr="008E3A57" w:rsidRDefault="008E3A57" w:rsidP="008E3A57">
            <w:pPr>
              <w:pStyle w:val="21"/>
              <w:shd w:val="clear" w:color="auto" w:fill="auto"/>
              <w:spacing w:before="0" w:line="276" w:lineRule="auto"/>
              <w:ind w:right="20" w:firstLine="550"/>
              <w:jc w:val="both"/>
              <w:rPr>
                <w:sz w:val="28"/>
                <w:szCs w:val="28"/>
              </w:rPr>
            </w:pPr>
          </w:p>
          <w:p w:rsidR="008E3A57" w:rsidRPr="008E3A57" w:rsidRDefault="008E3A57" w:rsidP="008E3A57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8E3A57">
              <w:rPr>
                <w:sz w:val="28"/>
                <w:szCs w:val="28"/>
              </w:rPr>
              <w:t>Администрация сельского поселения Александровка муниципального района Кинель-Черкасский Самарской области, именуемая в дальнейшем «Сторона 1», в лице Главы сельского поселения Аверьяновой Веры Николаевны, действующей на основании Устава сельского поселения Александровка муниципального района Кинель-Черкасский Самарской области, с одной стороны, и Комитет по управлению имуществом Кинель-Черкасского района, именуемый в дальнейшем «Сторона 2», в лице руководителя Комитета по управлению имуществом Кинель-Черкасского района - заместителя Главы Администрации района по имущественным отношениям Баклановой Елены Александровны, действующего на основании распоряжения Главы Кинель-Черкасского района от 30.09.2024 №28-р и Уставамуниципального района Кинель-Черкасский Самарской области (далее – муниципальный район), с другой стороны, совместно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Александровка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Кинель-Черкасский, о передаче осуществления части полномочий по решению вопросов местного значения поселений», решением Собрания представителей сельского поселения Александровка муниципального района Кинель-Черкасский Самарской области от 10.09.2015 № 15-2 «Об утверждении Порядка заключения соглашений между органами местного самоуправления сельского поселения Александровка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 о передаче осуществления части полномочий по решению вопросов местного значения сельского поселения Александровка муниципального района Кинель-Черкасский Самарской области», заключили настоящее дополнительное соглашение о нижеследующем:</w:t>
            </w:r>
          </w:p>
          <w:p w:rsidR="008E3A57" w:rsidRPr="008E3A57" w:rsidRDefault="008E3A57" w:rsidP="008E3A5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8E3A57">
              <w:rPr>
                <w:sz w:val="28"/>
                <w:szCs w:val="28"/>
                <w:shd w:val="clear" w:color="auto" w:fill="FFFFFF"/>
              </w:rPr>
              <w:tab/>
              <w:t xml:space="preserve">1.Внести в Соглашение </w:t>
            </w:r>
            <w:r w:rsidRPr="008E3A57">
              <w:rPr>
                <w:sz w:val="28"/>
                <w:szCs w:val="28"/>
              </w:rPr>
              <w:t>от 11.12.2025 № 1 «О передаче Администрацией сельского поселения Александровка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      </w:r>
            <w:r w:rsidRPr="008E3A57">
              <w:rPr>
                <w:sz w:val="28"/>
                <w:szCs w:val="28"/>
                <w:shd w:val="clear" w:color="auto" w:fill="FFFFFF"/>
              </w:rPr>
              <w:t xml:space="preserve">(далее – Соглашение от </w:t>
            </w:r>
            <w:r w:rsidRPr="008E3A57">
              <w:rPr>
                <w:sz w:val="28"/>
                <w:szCs w:val="28"/>
              </w:rPr>
              <w:t>11.12.2025 № 1</w:t>
            </w:r>
            <w:r w:rsidRPr="008E3A57">
              <w:rPr>
                <w:sz w:val="28"/>
                <w:szCs w:val="28"/>
                <w:shd w:val="clear" w:color="auto" w:fill="FFFFFF"/>
              </w:rPr>
              <w:t>) следующие изменения:</w:t>
            </w:r>
          </w:p>
          <w:p w:rsidR="008E3A57" w:rsidRPr="008E3A57" w:rsidRDefault="008E3A57" w:rsidP="008E3A57">
            <w:pPr>
              <w:pStyle w:val="ad"/>
              <w:widowControl w:val="0"/>
              <w:tabs>
                <w:tab w:val="left" w:pos="709"/>
              </w:tabs>
              <w:suppressAutoHyphens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A57">
              <w:rPr>
                <w:rFonts w:ascii="Times New Roman" w:hAnsi="Times New Roman"/>
                <w:sz w:val="28"/>
                <w:szCs w:val="28"/>
              </w:rPr>
              <w:tab/>
              <w:t xml:space="preserve">1.1. Подпункт 1.1.2. пункта 1.1. раздела 1 </w:t>
            </w:r>
            <w:r w:rsidRPr="008E3A57">
              <w:rPr>
                <w:rFonts w:ascii="Times New Roman" w:hAnsi="Times New Roman"/>
                <w:bCs/>
                <w:sz w:val="28"/>
                <w:szCs w:val="28"/>
              </w:rPr>
              <w:t xml:space="preserve">Соглашения </w:t>
            </w:r>
            <w:r w:rsidRPr="008E3A5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от </w:t>
            </w:r>
            <w:r w:rsidRPr="008E3A57">
              <w:rPr>
                <w:rFonts w:ascii="Times New Roman" w:hAnsi="Times New Roman"/>
                <w:sz w:val="28"/>
                <w:szCs w:val="28"/>
              </w:rPr>
              <w:t>11.12.2025 № 1 изложить в следующей редакции:</w:t>
            </w:r>
          </w:p>
          <w:p w:rsidR="008E3A57" w:rsidRPr="008E3A57" w:rsidRDefault="008E3A57" w:rsidP="008E3A57">
            <w:pPr>
              <w:pStyle w:val="ad"/>
              <w:widowControl w:val="0"/>
              <w:tabs>
                <w:tab w:val="left" w:pos="1276"/>
              </w:tabs>
              <w:suppressAutoHyphens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A57">
              <w:rPr>
                <w:rFonts w:ascii="Times New Roman" w:hAnsi="Times New Roman"/>
                <w:sz w:val="28"/>
                <w:szCs w:val="28"/>
              </w:rPr>
              <w:t>«1.1.2. Владение, пользование, распоряжение имуществом, находящимся в собственности сельского поселения, в объеме, согласно приложению 2 к настоящему Соглашению;».</w:t>
            </w:r>
          </w:p>
          <w:p w:rsidR="008E3A57" w:rsidRPr="008E3A57" w:rsidRDefault="008E3A57" w:rsidP="008E3A57">
            <w:pPr>
              <w:pStyle w:val="ad"/>
              <w:widowControl w:val="0"/>
              <w:tabs>
                <w:tab w:val="left" w:pos="1134"/>
              </w:tabs>
              <w:suppressAutoHyphens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A57">
              <w:rPr>
                <w:rFonts w:ascii="Times New Roman" w:hAnsi="Times New Roman"/>
                <w:sz w:val="28"/>
                <w:szCs w:val="28"/>
              </w:rPr>
              <w:t xml:space="preserve">1.2. Приложение 2 к Соглашению </w:t>
            </w:r>
            <w:r w:rsidRPr="008E3A5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от </w:t>
            </w:r>
            <w:r w:rsidRPr="008E3A57">
              <w:rPr>
                <w:rFonts w:ascii="Times New Roman" w:hAnsi="Times New Roman"/>
                <w:sz w:val="28"/>
                <w:szCs w:val="28"/>
              </w:rPr>
              <w:t>11.12.2025 № 1 изложить в новой редакции, согласно приложению к настоящему дополнительному Соглашению.</w:t>
            </w:r>
          </w:p>
          <w:p w:rsidR="008E3A57" w:rsidRPr="008E3A57" w:rsidRDefault="008E3A57" w:rsidP="008E3A57">
            <w:pPr>
              <w:pStyle w:val="ac"/>
              <w:spacing w:line="360" w:lineRule="auto"/>
              <w:ind w:left="0" w:firstLine="708"/>
              <w:jc w:val="both"/>
              <w:rPr>
                <w:snapToGrid w:val="0"/>
                <w:sz w:val="28"/>
                <w:szCs w:val="28"/>
              </w:rPr>
            </w:pPr>
            <w:r w:rsidRPr="008E3A57">
              <w:rPr>
                <w:snapToGrid w:val="0"/>
                <w:sz w:val="28"/>
                <w:szCs w:val="28"/>
              </w:rPr>
              <w:t xml:space="preserve">2. Остальные положения </w:t>
            </w:r>
            <w:r w:rsidRPr="008E3A57">
              <w:rPr>
                <w:sz w:val="28"/>
                <w:szCs w:val="28"/>
                <w:shd w:val="clear" w:color="auto" w:fill="FFFFFF"/>
              </w:rPr>
              <w:t xml:space="preserve">Соглашения от </w:t>
            </w:r>
            <w:r w:rsidRPr="008E3A57">
              <w:rPr>
                <w:sz w:val="28"/>
                <w:szCs w:val="28"/>
              </w:rPr>
              <w:t>11.12.2025 № 1</w:t>
            </w:r>
            <w:r w:rsidRPr="008E3A57">
              <w:rPr>
                <w:snapToGrid w:val="0"/>
                <w:sz w:val="28"/>
                <w:szCs w:val="28"/>
              </w:rPr>
              <w:t>остаются без изменений.</w:t>
            </w:r>
          </w:p>
          <w:p w:rsidR="008E3A57" w:rsidRPr="008E3A57" w:rsidRDefault="008E3A57" w:rsidP="008E3A57">
            <w:pPr>
              <w:tabs>
                <w:tab w:val="left" w:pos="0"/>
              </w:tabs>
              <w:spacing w:line="360" w:lineRule="auto"/>
              <w:contextualSpacing/>
              <w:jc w:val="both"/>
              <w:rPr>
                <w:snapToGrid w:val="0"/>
                <w:sz w:val="28"/>
                <w:szCs w:val="28"/>
              </w:rPr>
            </w:pPr>
            <w:r w:rsidRPr="008E3A57">
              <w:rPr>
                <w:snapToGrid w:val="0"/>
                <w:sz w:val="28"/>
                <w:szCs w:val="28"/>
              </w:rPr>
              <w:tab/>
              <w:t xml:space="preserve">3. В остальном, что не предусмотрено настоящим дополнительным Соглашением стороны руководствуются Соглашением </w:t>
            </w:r>
            <w:r w:rsidRPr="008E3A57">
              <w:rPr>
                <w:sz w:val="28"/>
                <w:szCs w:val="28"/>
                <w:shd w:val="clear" w:color="auto" w:fill="FFFFFF"/>
              </w:rPr>
              <w:t xml:space="preserve">от </w:t>
            </w:r>
            <w:r w:rsidRPr="008E3A57">
              <w:rPr>
                <w:sz w:val="28"/>
                <w:szCs w:val="28"/>
              </w:rPr>
              <w:t>11.12.2025 № 1</w:t>
            </w:r>
            <w:r w:rsidRPr="008E3A57">
              <w:rPr>
                <w:snapToGrid w:val="0"/>
                <w:sz w:val="28"/>
                <w:szCs w:val="28"/>
              </w:rPr>
              <w:t>.</w:t>
            </w:r>
          </w:p>
          <w:p w:rsidR="008E3A57" w:rsidRPr="008E3A57" w:rsidRDefault="008E3A57" w:rsidP="008E3A57">
            <w:pPr>
              <w:spacing w:line="360" w:lineRule="auto"/>
              <w:ind w:firstLine="708"/>
              <w:contextualSpacing/>
              <w:jc w:val="both"/>
              <w:rPr>
                <w:snapToGrid w:val="0"/>
                <w:sz w:val="28"/>
                <w:szCs w:val="28"/>
              </w:rPr>
            </w:pPr>
            <w:r w:rsidRPr="008E3A57">
              <w:rPr>
                <w:sz w:val="28"/>
                <w:szCs w:val="28"/>
                <w:shd w:val="clear" w:color="auto" w:fill="FFFFFF"/>
              </w:rPr>
              <w:t xml:space="preserve">4. </w:t>
            </w:r>
            <w:r w:rsidRPr="008E3A57">
              <w:rPr>
                <w:snapToGrid w:val="0"/>
                <w:sz w:val="28"/>
                <w:szCs w:val="28"/>
              </w:rPr>
              <w:t xml:space="preserve">Настоящее дополнительное Соглашение является неотъемлемой частью </w:t>
            </w:r>
            <w:r w:rsidRPr="008E3A57">
              <w:rPr>
                <w:sz w:val="28"/>
                <w:szCs w:val="28"/>
              </w:rPr>
              <w:t>Соглашения</w:t>
            </w:r>
            <w:r w:rsidRPr="008E3A57">
              <w:rPr>
                <w:sz w:val="28"/>
                <w:szCs w:val="28"/>
                <w:shd w:val="clear" w:color="auto" w:fill="FFFFFF"/>
              </w:rPr>
              <w:t xml:space="preserve"> от </w:t>
            </w:r>
            <w:r w:rsidRPr="008E3A57">
              <w:rPr>
                <w:sz w:val="28"/>
                <w:szCs w:val="28"/>
              </w:rPr>
              <w:t xml:space="preserve">11.12.2025 № 1, </w:t>
            </w:r>
            <w:r w:rsidRPr="008E3A57">
              <w:rPr>
                <w:snapToGrid w:val="0"/>
                <w:sz w:val="28"/>
                <w:szCs w:val="28"/>
              </w:rPr>
              <w:t>составлено в трех экземплярах, имеющих одинаковую юридическую силу (один экземпляр – «Стороне 1», два экземпляра «Стороне 2»), и вступает в силу с момента подписания их обеими «Сторонами».</w:t>
            </w:r>
          </w:p>
          <w:p w:rsidR="008E3A57" w:rsidRPr="008E3A57" w:rsidRDefault="008E3A57" w:rsidP="008E3A57">
            <w:pPr>
              <w:spacing w:line="360" w:lineRule="auto"/>
              <w:ind w:firstLine="708"/>
              <w:contextualSpacing/>
              <w:jc w:val="both"/>
              <w:rPr>
                <w:snapToGrid w:val="0"/>
                <w:sz w:val="28"/>
                <w:szCs w:val="28"/>
              </w:rPr>
            </w:pPr>
            <w:r w:rsidRPr="008E3A57">
              <w:rPr>
                <w:sz w:val="28"/>
                <w:szCs w:val="28"/>
              </w:rPr>
              <w:t>5. Настоящее дополнительное Соглашение подлежит опубликованию в газете «Александровские вести» и размещению на официальном сайте Администрации Кинель-Черкасского района.</w:t>
            </w:r>
          </w:p>
          <w:p w:rsidR="008E3A57" w:rsidRPr="008E3A57" w:rsidRDefault="008E3A57" w:rsidP="008E3A57">
            <w:pPr>
              <w:spacing w:after="240" w:line="360" w:lineRule="auto"/>
              <w:jc w:val="center"/>
              <w:rPr>
                <w:bCs/>
                <w:sz w:val="28"/>
                <w:szCs w:val="28"/>
              </w:rPr>
            </w:pPr>
            <w:r w:rsidRPr="008E3A57">
              <w:rPr>
                <w:bCs/>
                <w:sz w:val="28"/>
                <w:szCs w:val="28"/>
              </w:rPr>
              <w:t>6. Реквизиты и подписи сторон</w:t>
            </w:r>
          </w:p>
          <w:tbl>
            <w:tblPr>
              <w:tblW w:w="10203" w:type="dxa"/>
              <w:tblLayout w:type="fixed"/>
              <w:tblLook w:val="00A0"/>
            </w:tblPr>
            <w:tblGrid>
              <w:gridCol w:w="4792"/>
              <w:gridCol w:w="5411"/>
            </w:tblGrid>
            <w:tr w:rsidR="008E3A57" w:rsidRPr="008E3A57" w:rsidTr="008E3A57">
              <w:trPr>
                <w:trHeight w:val="970"/>
              </w:trPr>
              <w:tc>
                <w:tcPr>
                  <w:tcW w:w="4792" w:type="dxa"/>
                </w:tcPr>
                <w:p w:rsidR="008E3A57" w:rsidRPr="008E3A57" w:rsidRDefault="008E3A57" w:rsidP="004B06A8">
                  <w:pPr>
                    <w:spacing w:after="240"/>
                    <w:rPr>
                      <w:b/>
                      <w:sz w:val="28"/>
                      <w:szCs w:val="28"/>
                    </w:rPr>
                  </w:pPr>
                  <w:r w:rsidRPr="008E3A57">
                    <w:rPr>
                      <w:b/>
                      <w:sz w:val="28"/>
                      <w:szCs w:val="28"/>
                    </w:rPr>
                    <w:t xml:space="preserve">Комитет по управлению имуществом Кинель-Черкасского района    </w:t>
                  </w:r>
                </w:p>
              </w:tc>
              <w:tc>
                <w:tcPr>
                  <w:tcW w:w="5411" w:type="dxa"/>
                </w:tcPr>
                <w:p w:rsidR="008E3A57" w:rsidRPr="008E3A57" w:rsidRDefault="008E3A57" w:rsidP="004B06A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sz w:val="28"/>
                      <w:szCs w:val="28"/>
                    </w:rPr>
                  </w:pPr>
                  <w:r w:rsidRPr="008E3A57">
                    <w:rPr>
                      <w:b/>
                      <w:sz w:val="28"/>
                      <w:szCs w:val="28"/>
                    </w:rPr>
                    <w:t>Администрация сельского поселения</w:t>
                  </w:r>
                </w:p>
                <w:p w:rsidR="008E3A57" w:rsidRPr="008E3A57" w:rsidRDefault="008E3A57" w:rsidP="004B06A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sz w:val="28"/>
                      <w:szCs w:val="28"/>
                    </w:rPr>
                  </w:pPr>
                  <w:r w:rsidRPr="008E3A57">
                    <w:rPr>
                      <w:b/>
                      <w:sz w:val="28"/>
                      <w:szCs w:val="28"/>
                    </w:rPr>
                    <w:t>Александровка муниципального района Кинель-Черкасский Самарской области</w:t>
                  </w:r>
                </w:p>
                <w:p w:rsidR="008E3A57" w:rsidRPr="008E3A57" w:rsidRDefault="008E3A57" w:rsidP="004B06A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8E3A57" w:rsidRPr="008E3A57" w:rsidTr="008E3A57">
              <w:trPr>
                <w:trHeight w:val="970"/>
              </w:trPr>
              <w:tc>
                <w:tcPr>
                  <w:tcW w:w="4792" w:type="dxa"/>
                </w:tcPr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УФК по Самарской области (Комитет по управлению имуществом Кинель-Черкасского района)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ИНН: 6372003549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КПП: 637201001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БИК: 013601205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Банк: ОТДЕЛЕНИЕ САМАРА БАНКА РОССИИ//УФК по Самарской области г. Самара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Единый казначейский счет: 40102810545370000036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Единый счет бюджета: 03100643000000014200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Лицевой счет: 04423008240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ОКТМО-36620000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КБК 90520240014050000150</w:t>
                  </w:r>
                </w:p>
                <w:p w:rsidR="008E3A57" w:rsidRPr="008E3A57" w:rsidRDefault="008E3A57" w:rsidP="004B06A8">
                  <w:pPr>
                    <w:spacing w:after="24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411" w:type="dxa"/>
                </w:tcPr>
                <w:p w:rsidR="008E3A57" w:rsidRPr="008E3A57" w:rsidRDefault="008E3A57" w:rsidP="008E3A57">
                  <w:pPr>
                    <w:suppressAutoHyphens/>
                    <w:ind w:hanging="222"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 xml:space="preserve">446327, Самарская область, Кинель-Черкаскийй кий район, с.Александровка, ул.А.Толстого,8  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 xml:space="preserve">ИНН 6372010151/КПП 637201001   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УФК по Самарской области (Управление финансов Кинель-Черкасского района, Администрация сельского поселения Александровка. л/с 02423016280 )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ЕСБ 03231643366204044200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 xml:space="preserve"> БАНК ОКЦ №2ВВГУ Банка России//// УФК по Самарской области г.Самара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 xml:space="preserve">БИК 013601205  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 xml:space="preserve">ЕКС 40102810545370000036                                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 xml:space="preserve">ОГРН 1056372012730 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ОКТМО 36620404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 xml:space="preserve">ОКПО 79164791   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 xml:space="preserve">ОКВЭД 84.11.35 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 xml:space="preserve">л/с 301.01.041.1        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sz w:val="28"/>
                      <w:szCs w:val="28"/>
                      <w:lang w:eastAsia="ar-SA"/>
                    </w:rPr>
                  </w:pPr>
                  <w:r w:rsidRPr="008E3A57">
                    <w:rPr>
                      <w:sz w:val="28"/>
                      <w:szCs w:val="28"/>
                      <w:lang w:eastAsia="ar-SA"/>
                    </w:rPr>
                    <w:t>Тел. 8 (84660) 3-35-25</w:t>
                  </w:r>
                </w:p>
                <w:p w:rsidR="008E3A57" w:rsidRPr="008E3A57" w:rsidRDefault="008E3A57" w:rsidP="004B06A8">
                  <w:pPr>
                    <w:suppressAutoHyphens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8E3A57" w:rsidRPr="008E3A57" w:rsidTr="008E3A57">
              <w:trPr>
                <w:trHeight w:val="906"/>
              </w:trPr>
              <w:tc>
                <w:tcPr>
                  <w:tcW w:w="4792" w:type="dxa"/>
                </w:tcPr>
                <w:p w:rsidR="008E3A57" w:rsidRPr="008E3A57" w:rsidRDefault="008E3A57" w:rsidP="004B06A8">
                  <w:pPr>
                    <w:rPr>
                      <w:sz w:val="28"/>
                      <w:szCs w:val="28"/>
                    </w:rPr>
                  </w:pPr>
                  <w:r w:rsidRPr="008E3A57">
                    <w:rPr>
                      <w:sz w:val="28"/>
                      <w:szCs w:val="28"/>
                    </w:rPr>
                    <w:t xml:space="preserve">Руководитель Комитета по управлению имуществом Кинель-Черкасского района - заместитель Главы Администрации района по имущественным отношениям </w:t>
                  </w:r>
                </w:p>
                <w:p w:rsidR="008E3A57" w:rsidRPr="008E3A57" w:rsidRDefault="008E3A57" w:rsidP="004B06A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E3A57" w:rsidRPr="008E3A57" w:rsidRDefault="008E3A57" w:rsidP="004B06A8">
                  <w:pPr>
                    <w:rPr>
                      <w:sz w:val="28"/>
                      <w:szCs w:val="28"/>
                    </w:rPr>
                  </w:pPr>
                  <w:r w:rsidRPr="008E3A57">
                    <w:rPr>
                      <w:sz w:val="28"/>
                      <w:szCs w:val="28"/>
                    </w:rPr>
                    <w:t>_________               Е.А. Бакланова</w:t>
                  </w:r>
                </w:p>
                <w:p w:rsidR="008E3A57" w:rsidRPr="008E3A57" w:rsidRDefault="008E3A57" w:rsidP="004B06A8">
                  <w:pPr>
                    <w:rPr>
                      <w:sz w:val="28"/>
                      <w:szCs w:val="28"/>
                    </w:rPr>
                  </w:pPr>
                </w:p>
                <w:p w:rsidR="008E3A57" w:rsidRPr="008E3A57" w:rsidRDefault="008E3A57" w:rsidP="004B06A8">
                  <w:pPr>
                    <w:rPr>
                      <w:sz w:val="28"/>
                      <w:szCs w:val="28"/>
                    </w:rPr>
                  </w:pPr>
                  <w:r w:rsidRPr="008E3A57">
                    <w:rPr>
                      <w:sz w:val="28"/>
                      <w:szCs w:val="28"/>
                    </w:rPr>
                    <w:t xml:space="preserve">     (подпись)</w:t>
                  </w:r>
                </w:p>
                <w:p w:rsidR="008E3A57" w:rsidRPr="008E3A57" w:rsidRDefault="008E3A57" w:rsidP="004B06A8">
                  <w:pPr>
                    <w:jc w:val="center"/>
                    <w:rPr>
                      <w:sz w:val="28"/>
                      <w:szCs w:val="28"/>
                    </w:rPr>
                  </w:pPr>
                  <w:r w:rsidRPr="008E3A57">
                    <w:rPr>
                      <w:sz w:val="28"/>
                      <w:szCs w:val="28"/>
                    </w:rPr>
                    <w:t xml:space="preserve">М.П. </w:t>
                  </w:r>
                </w:p>
                <w:p w:rsidR="008E3A57" w:rsidRPr="008E3A57" w:rsidRDefault="008E3A57" w:rsidP="004B06A8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8E3A57" w:rsidRPr="008E3A57" w:rsidRDefault="008E3A57" w:rsidP="004B06A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1" w:type="dxa"/>
                </w:tcPr>
                <w:p w:rsidR="008E3A57" w:rsidRPr="008E3A57" w:rsidRDefault="008E3A57" w:rsidP="004B06A8">
                  <w:pPr>
                    <w:rPr>
                      <w:sz w:val="28"/>
                      <w:szCs w:val="28"/>
                    </w:rPr>
                  </w:pPr>
                  <w:r w:rsidRPr="008E3A57">
                    <w:rPr>
                      <w:sz w:val="28"/>
                      <w:szCs w:val="28"/>
                    </w:rPr>
                    <w:t>Глава сельского поселения Александровка муниципального района Кинель-Черкасский Самарской области</w:t>
                  </w:r>
                </w:p>
                <w:p w:rsidR="008E3A57" w:rsidRPr="008E3A57" w:rsidRDefault="008E3A57" w:rsidP="004B06A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E3A57" w:rsidRPr="008E3A57" w:rsidRDefault="008E3A57" w:rsidP="004B06A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E3A57" w:rsidRPr="008E3A57" w:rsidRDefault="008E3A57" w:rsidP="004B06A8">
                  <w:pPr>
                    <w:rPr>
                      <w:sz w:val="28"/>
                      <w:szCs w:val="28"/>
                    </w:rPr>
                  </w:pPr>
                </w:p>
                <w:p w:rsidR="008E3A57" w:rsidRPr="008E3A57" w:rsidRDefault="008E3A57" w:rsidP="004B06A8">
                  <w:pPr>
                    <w:rPr>
                      <w:sz w:val="28"/>
                      <w:szCs w:val="28"/>
                    </w:rPr>
                  </w:pPr>
                  <w:r w:rsidRPr="008E3A57">
                    <w:rPr>
                      <w:sz w:val="28"/>
                      <w:szCs w:val="28"/>
                    </w:rPr>
                    <w:t xml:space="preserve">   _________       В.Н.Аверьянова</w:t>
                  </w:r>
                </w:p>
                <w:p w:rsidR="008E3A57" w:rsidRPr="008E3A57" w:rsidRDefault="008E3A57" w:rsidP="004B06A8">
                  <w:pPr>
                    <w:rPr>
                      <w:sz w:val="28"/>
                      <w:szCs w:val="28"/>
                    </w:rPr>
                  </w:pPr>
                </w:p>
                <w:p w:rsidR="008E3A57" w:rsidRPr="008E3A57" w:rsidRDefault="008E3A57" w:rsidP="004B06A8">
                  <w:pPr>
                    <w:rPr>
                      <w:sz w:val="28"/>
                      <w:szCs w:val="28"/>
                    </w:rPr>
                  </w:pPr>
                  <w:r w:rsidRPr="008E3A57">
                    <w:rPr>
                      <w:sz w:val="28"/>
                      <w:szCs w:val="28"/>
                    </w:rPr>
                    <w:t xml:space="preserve">          (подпись)</w:t>
                  </w:r>
                </w:p>
                <w:p w:rsidR="008E3A57" w:rsidRPr="008E3A57" w:rsidRDefault="008E3A57" w:rsidP="004B06A8">
                  <w:pPr>
                    <w:jc w:val="center"/>
                    <w:rPr>
                      <w:sz w:val="28"/>
                      <w:szCs w:val="28"/>
                    </w:rPr>
                  </w:pPr>
                  <w:r w:rsidRPr="008E3A57">
                    <w:rPr>
                      <w:sz w:val="28"/>
                      <w:szCs w:val="28"/>
                    </w:rPr>
                    <w:tab/>
                    <w:t xml:space="preserve">М.П. </w:t>
                  </w:r>
                  <w:r w:rsidRPr="008E3A57">
                    <w:rPr>
                      <w:sz w:val="28"/>
                      <w:szCs w:val="28"/>
                    </w:rPr>
                    <w:tab/>
                  </w:r>
                </w:p>
                <w:p w:rsidR="008E3A57" w:rsidRPr="008E3A57" w:rsidRDefault="008E3A57" w:rsidP="004B06A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E3A57" w:rsidRPr="008E3A57" w:rsidRDefault="008E3A57" w:rsidP="004B06A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color w:val="FF00FF"/>
                      <w:sz w:val="28"/>
                      <w:szCs w:val="28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691" w:tblpY="-94"/>
              <w:tblOverlap w:val="never"/>
              <w:tblW w:w="9639" w:type="dxa"/>
              <w:tblLayout w:type="fixed"/>
              <w:tblLook w:val="04A0"/>
            </w:tblPr>
            <w:tblGrid>
              <w:gridCol w:w="5353"/>
              <w:gridCol w:w="4286"/>
            </w:tblGrid>
            <w:tr w:rsidR="008E3A57" w:rsidRPr="0055447B" w:rsidTr="008E3A57">
              <w:tc>
                <w:tcPr>
                  <w:tcW w:w="5353" w:type="dxa"/>
                  <w:shd w:val="clear" w:color="auto" w:fill="auto"/>
                </w:tcPr>
                <w:p w:rsidR="008E3A57" w:rsidRPr="0055447B" w:rsidRDefault="008E3A57" w:rsidP="009D2E29">
                  <w:pPr>
                    <w:rPr>
                      <w:b/>
                    </w:rPr>
                  </w:pPr>
                </w:p>
              </w:tc>
              <w:tc>
                <w:tcPr>
                  <w:tcW w:w="4286" w:type="dxa"/>
                  <w:shd w:val="clear" w:color="auto" w:fill="auto"/>
                </w:tcPr>
                <w:p w:rsidR="008E3A57" w:rsidRPr="0055447B" w:rsidRDefault="008E3A57" w:rsidP="008E3A57">
                  <w:r w:rsidRPr="0055447B">
                    <w:t>Приложение к дополнительному Соглашению от _______ № ____</w:t>
                  </w:r>
                </w:p>
                <w:p w:rsidR="008E3A57" w:rsidRPr="0055447B" w:rsidRDefault="008E3A57" w:rsidP="009D2E29">
                  <w:pPr>
                    <w:jc w:val="right"/>
                  </w:pPr>
                </w:p>
                <w:p w:rsidR="008E3A57" w:rsidRPr="0055447B" w:rsidRDefault="008E3A57" w:rsidP="009D2E29">
                  <w:pPr>
                    <w:jc w:val="right"/>
                  </w:pPr>
                  <w:r w:rsidRPr="0055447B">
                    <w:t>Приложение 2 к Соглашению</w:t>
                  </w:r>
                </w:p>
                <w:p w:rsidR="008E3A57" w:rsidRPr="0055447B" w:rsidRDefault="008E3A57" w:rsidP="009D2E29">
                  <w:pPr>
                    <w:jc w:val="right"/>
                  </w:pPr>
                  <w:r w:rsidRPr="0055447B">
                    <w:t xml:space="preserve"> от 11.12.2025 № 1</w:t>
                  </w:r>
                </w:p>
                <w:p w:rsidR="008E3A57" w:rsidRPr="0055447B" w:rsidRDefault="008E3A57" w:rsidP="009D2E29">
                  <w:pPr>
                    <w:jc w:val="right"/>
                    <w:rPr>
                      <w:b/>
                    </w:rPr>
                  </w:pPr>
                </w:p>
              </w:tc>
            </w:tr>
          </w:tbl>
          <w:p w:rsidR="008E3A57" w:rsidRPr="0055447B" w:rsidRDefault="008E3A57" w:rsidP="008E3A57">
            <w:pPr>
              <w:spacing w:before="240"/>
            </w:pPr>
            <w:r>
              <w:rPr>
                <w:sz w:val="28"/>
                <w:szCs w:val="28"/>
                <w:shd w:val="clear" w:color="auto" w:fill="FFFFFF"/>
              </w:rPr>
              <w:t xml:space="preserve">                                                             </w:t>
            </w:r>
            <w:r w:rsidRPr="0055447B">
              <w:t>ПОРЯДОК</w:t>
            </w:r>
          </w:p>
          <w:p w:rsidR="008E3A57" w:rsidRPr="0055447B" w:rsidRDefault="008E3A57" w:rsidP="008E3A57">
            <w:pPr>
              <w:jc w:val="center"/>
            </w:pPr>
            <w:r w:rsidRPr="0055447B">
              <w:t>определения ежегодного объема иных межбюджетных трансфертов, необходимых для осуществления передаваемых полномочий по владению, пользованию и распоряжению</w:t>
            </w:r>
            <w:r w:rsidRPr="0055447B">
              <w:rPr>
                <w:shd w:val="clear" w:color="auto" w:fill="FFFFFF"/>
              </w:rPr>
              <w:t>имуществом</w:t>
            </w:r>
            <w:r w:rsidRPr="0055447B">
              <w:t>, находящимся в собственности сельского поселения</w:t>
            </w:r>
          </w:p>
          <w:p w:rsidR="008E3A57" w:rsidRPr="0055447B" w:rsidRDefault="008E3A57" w:rsidP="008E3A57">
            <w:pPr>
              <w:jc w:val="center"/>
            </w:pPr>
          </w:p>
          <w:p w:rsidR="008E3A57" w:rsidRPr="0055447B" w:rsidRDefault="008E3A57" w:rsidP="008E3A57">
            <w:pPr>
              <w:widowControl w:val="0"/>
              <w:spacing w:line="360" w:lineRule="auto"/>
              <w:ind w:firstLine="709"/>
              <w:jc w:val="both"/>
            </w:pPr>
            <w:r w:rsidRPr="0055447B">
              <w:t>1. Настоящий порядок определяет ежегодный объем иных межбюджетных трансфертов, необходимых для осуществления передаваемых полномочий по владению, пользованию и распоряжению имуществом, находящимся в собственности сельского поселения, на год.</w:t>
            </w:r>
          </w:p>
          <w:p w:rsidR="008E3A57" w:rsidRPr="0055447B" w:rsidRDefault="008E3A57" w:rsidP="008E3A57">
            <w:pPr>
              <w:widowControl w:val="0"/>
              <w:spacing w:line="360" w:lineRule="auto"/>
              <w:ind w:firstLine="709"/>
              <w:jc w:val="both"/>
            </w:pPr>
            <w:r w:rsidRPr="0055447B">
              <w:t xml:space="preserve">2. Расчет суммы иных межбюджетных трансфертов, необходимых для осуществления передаваемых полномочий по владению, пользованию и распоряжению имуществом, находящимся в собственности сельского поселения, на очередной финансовый год производится по следующей формуле: </w:t>
            </w:r>
          </w:p>
          <w:p w:rsidR="008E3A57" w:rsidRPr="0055447B" w:rsidRDefault="008E3A57" w:rsidP="008E3A57">
            <w:pPr>
              <w:spacing w:line="360" w:lineRule="auto"/>
              <w:ind w:left="492"/>
              <w:jc w:val="both"/>
            </w:pPr>
            <w:r w:rsidRPr="0055447B">
              <w:t xml:space="preserve">Смбт = (О0,2 * 1/8 + Нзп + МТр) х 12, где </w:t>
            </w:r>
          </w:p>
          <w:p w:rsidR="008E3A57" w:rsidRPr="0055447B" w:rsidRDefault="008E3A57" w:rsidP="008E3A57">
            <w:pPr>
              <w:spacing w:line="360" w:lineRule="auto"/>
              <w:ind w:left="492"/>
              <w:jc w:val="both"/>
            </w:pPr>
            <w:r w:rsidRPr="0055447B">
              <w:t>Смбт – ежегодный объем межбюджетных трансфертов;</w:t>
            </w:r>
          </w:p>
          <w:p w:rsidR="008E3A57" w:rsidRPr="0055447B" w:rsidRDefault="008E3A57" w:rsidP="008E3A57">
            <w:pPr>
              <w:spacing w:line="360" w:lineRule="auto"/>
              <w:ind w:left="492"/>
              <w:jc w:val="both"/>
            </w:pPr>
            <w:r w:rsidRPr="0055447B">
              <w:t>О0,2  - 0,2 ставки от должностного оклада;</w:t>
            </w:r>
          </w:p>
          <w:p w:rsidR="008E3A57" w:rsidRPr="0055447B" w:rsidRDefault="008E3A57" w:rsidP="008E3A57">
            <w:pPr>
              <w:spacing w:line="360" w:lineRule="auto"/>
              <w:ind w:left="492"/>
              <w:jc w:val="both"/>
            </w:pPr>
            <w:r w:rsidRPr="0055447B">
              <w:t>1/8 -  на реализацию вышеуказанных полномочий необходимо 1/8 рабочего времени 1 главного инспектора;</w:t>
            </w:r>
          </w:p>
          <w:p w:rsidR="008E3A57" w:rsidRPr="0055447B" w:rsidRDefault="008E3A57" w:rsidP="008E3A57">
            <w:pPr>
              <w:spacing w:line="360" w:lineRule="auto"/>
              <w:ind w:left="492"/>
              <w:jc w:val="both"/>
            </w:pPr>
            <w:r w:rsidRPr="0055447B">
              <w:t>Нзп – начисления на з/плату;</w:t>
            </w:r>
          </w:p>
          <w:p w:rsidR="008E3A57" w:rsidRPr="0055447B" w:rsidRDefault="008E3A57" w:rsidP="008E3A57">
            <w:pPr>
              <w:spacing w:line="360" w:lineRule="auto"/>
              <w:ind w:left="492"/>
              <w:jc w:val="both"/>
            </w:pPr>
            <w:r w:rsidRPr="0055447B">
              <w:t>МТр – материально-технические расходы;</w:t>
            </w:r>
          </w:p>
          <w:p w:rsidR="008E3A57" w:rsidRPr="0055447B" w:rsidRDefault="008E3A57" w:rsidP="008E3A57">
            <w:pPr>
              <w:spacing w:line="360" w:lineRule="auto"/>
              <w:ind w:left="492"/>
              <w:jc w:val="both"/>
            </w:pPr>
            <w:r w:rsidRPr="0055447B">
              <w:t>12 – количество месяцев в году</w:t>
            </w:r>
          </w:p>
          <w:p w:rsidR="008E3A57" w:rsidRPr="0055447B" w:rsidRDefault="008E3A57" w:rsidP="008E3A57">
            <w:pPr>
              <w:spacing w:line="360" w:lineRule="auto"/>
              <w:ind w:left="492"/>
              <w:jc w:val="both"/>
              <w:rPr>
                <w:b/>
              </w:rPr>
            </w:pPr>
            <w:r w:rsidRPr="0055447B">
              <w:rPr>
                <w:b/>
              </w:rPr>
              <w:t>Смбт = (5724,4 *1/8 + 216 + 319,67) х 12 = 15020,00</w:t>
            </w:r>
          </w:p>
          <w:p w:rsidR="008E3A57" w:rsidRDefault="008E3A57" w:rsidP="00286BDB">
            <w:pPr>
              <w:rPr>
                <w:sz w:val="28"/>
              </w:rPr>
            </w:pPr>
          </w:p>
          <w:p w:rsidR="008E3A57" w:rsidRDefault="008E3A57" w:rsidP="00286BDB">
            <w:pPr>
              <w:rPr>
                <w:sz w:val="28"/>
              </w:rPr>
            </w:pPr>
          </w:p>
          <w:p w:rsidR="006521DC" w:rsidRPr="0084187A" w:rsidRDefault="006521DC" w:rsidP="00286BDB">
            <w:pPr>
              <w:rPr>
                <w:sz w:val="28"/>
              </w:rPr>
            </w:pPr>
          </w:p>
        </w:tc>
      </w:tr>
    </w:tbl>
    <w:p w:rsidR="008F038F" w:rsidRDefault="008F038F" w:rsidP="008E6A7E">
      <w:pPr>
        <w:pStyle w:val="texthead2"/>
        <w:spacing w:before="0"/>
        <w:ind w:left="0" w:right="0"/>
        <w:jc w:val="center"/>
      </w:pPr>
    </w:p>
    <w:p w:rsidR="006B5C94" w:rsidRDefault="006B5C94" w:rsidP="008E6A7E">
      <w:pPr>
        <w:pStyle w:val="texthead2"/>
        <w:spacing w:before="0"/>
        <w:ind w:left="0" w:right="0"/>
        <w:jc w:val="center"/>
      </w:pPr>
    </w:p>
    <w:p w:rsidR="006B5C94" w:rsidRDefault="006B5C94" w:rsidP="008E6A7E">
      <w:pPr>
        <w:pStyle w:val="texthead2"/>
        <w:spacing w:before="0"/>
        <w:ind w:left="0" w:right="0"/>
        <w:jc w:val="center"/>
      </w:pPr>
    </w:p>
    <w:p w:rsidR="006B5C94" w:rsidRDefault="006B5C94" w:rsidP="008E6A7E">
      <w:pPr>
        <w:pStyle w:val="texthead2"/>
        <w:spacing w:before="0"/>
        <w:ind w:left="0" w:right="0"/>
        <w:jc w:val="center"/>
      </w:pPr>
    </w:p>
    <w:p w:rsidR="006B5C94" w:rsidRDefault="006B5C94" w:rsidP="008E6A7E">
      <w:pPr>
        <w:pStyle w:val="texthead2"/>
        <w:spacing w:before="0"/>
        <w:ind w:left="0" w:right="0"/>
        <w:jc w:val="center"/>
      </w:pPr>
    </w:p>
    <w:p w:rsidR="006B5C94" w:rsidRDefault="006B5C94" w:rsidP="008E6A7E">
      <w:pPr>
        <w:pStyle w:val="texthead2"/>
        <w:spacing w:before="0"/>
        <w:ind w:left="0" w:right="0"/>
        <w:jc w:val="center"/>
      </w:pPr>
    </w:p>
    <w:p w:rsidR="006B5C94" w:rsidRDefault="006B5C94" w:rsidP="008E6A7E">
      <w:pPr>
        <w:pStyle w:val="texthead2"/>
        <w:spacing w:before="0"/>
        <w:ind w:left="0" w:right="0"/>
        <w:jc w:val="center"/>
      </w:pPr>
    </w:p>
    <w:sectPr w:rsidR="006B5C94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B28" w:rsidRDefault="00EB2B28">
      <w:r>
        <w:separator/>
      </w:r>
    </w:p>
  </w:endnote>
  <w:endnote w:type="continuationSeparator" w:id="1">
    <w:p w:rsidR="00EB2B28" w:rsidRDefault="00EB2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B28" w:rsidRDefault="00EB2B28">
      <w:r>
        <w:separator/>
      </w:r>
    </w:p>
  </w:footnote>
  <w:footnote w:type="continuationSeparator" w:id="1">
    <w:p w:rsidR="00EB2B28" w:rsidRDefault="00EB2B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3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6226"/>
    <w:rsid w:val="0007108A"/>
    <w:rsid w:val="000854C1"/>
    <w:rsid w:val="000B3942"/>
    <w:rsid w:val="000C0D01"/>
    <w:rsid w:val="000C127E"/>
    <w:rsid w:val="000D52E8"/>
    <w:rsid w:val="00105D6B"/>
    <w:rsid w:val="00127715"/>
    <w:rsid w:val="00146F1D"/>
    <w:rsid w:val="00150553"/>
    <w:rsid w:val="00157851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86BDB"/>
    <w:rsid w:val="002903CA"/>
    <w:rsid w:val="002903D8"/>
    <w:rsid w:val="002977EF"/>
    <w:rsid w:val="002C079B"/>
    <w:rsid w:val="00300709"/>
    <w:rsid w:val="003042E0"/>
    <w:rsid w:val="003333C4"/>
    <w:rsid w:val="00354253"/>
    <w:rsid w:val="003A3B30"/>
    <w:rsid w:val="003C0B55"/>
    <w:rsid w:val="003C0CD2"/>
    <w:rsid w:val="00404BA1"/>
    <w:rsid w:val="004268BD"/>
    <w:rsid w:val="00447CA2"/>
    <w:rsid w:val="00455B0B"/>
    <w:rsid w:val="00460C72"/>
    <w:rsid w:val="00463D88"/>
    <w:rsid w:val="00477AD7"/>
    <w:rsid w:val="004B5687"/>
    <w:rsid w:val="004C4927"/>
    <w:rsid w:val="005361E7"/>
    <w:rsid w:val="00540F32"/>
    <w:rsid w:val="00554808"/>
    <w:rsid w:val="00583EB1"/>
    <w:rsid w:val="005913A2"/>
    <w:rsid w:val="005E7676"/>
    <w:rsid w:val="005F240F"/>
    <w:rsid w:val="005F76E0"/>
    <w:rsid w:val="0060663F"/>
    <w:rsid w:val="0062145D"/>
    <w:rsid w:val="00624988"/>
    <w:rsid w:val="00633AD0"/>
    <w:rsid w:val="006441D1"/>
    <w:rsid w:val="006521DC"/>
    <w:rsid w:val="00653AA4"/>
    <w:rsid w:val="00654996"/>
    <w:rsid w:val="00677152"/>
    <w:rsid w:val="006B5C94"/>
    <w:rsid w:val="006C11FF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7E784F"/>
    <w:rsid w:val="00813D37"/>
    <w:rsid w:val="00823764"/>
    <w:rsid w:val="0084187A"/>
    <w:rsid w:val="00850DF3"/>
    <w:rsid w:val="00853C66"/>
    <w:rsid w:val="008573DC"/>
    <w:rsid w:val="008854C4"/>
    <w:rsid w:val="008C5E49"/>
    <w:rsid w:val="008C62E1"/>
    <w:rsid w:val="008E3A57"/>
    <w:rsid w:val="008E6A7E"/>
    <w:rsid w:val="008F038F"/>
    <w:rsid w:val="008F1C61"/>
    <w:rsid w:val="00902934"/>
    <w:rsid w:val="009208EA"/>
    <w:rsid w:val="00931424"/>
    <w:rsid w:val="00961DEC"/>
    <w:rsid w:val="009978C0"/>
    <w:rsid w:val="009B44E6"/>
    <w:rsid w:val="009E1E84"/>
    <w:rsid w:val="009F04FD"/>
    <w:rsid w:val="009F3184"/>
    <w:rsid w:val="009F3471"/>
    <w:rsid w:val="00A24BF5"/>
    <w:rsid w:val="00A442B2"/>
    <w:rsid w:val="00A4779D"/>
    <w:rsid w:val="00A756D1"/>
    <w:rsid w:val="00A9678B"/>
    <w:rsid w:val="00AB77DA"/>
    <w:rsid w:val="00AF1ACF"/>
    <w:rsid w:val="00B02F83"/>
    <w:rsid w:val="00B04665"/>
    <w:rsid w:val="00B0629C"/>
    <w:rsid w:val="00B13227"/>
    <w:rsid w:val="00B21F47"/>
    <w:rsid w:val="00B25ED3"/>
    <w:rsid w:val="00B46659"/>
    <w:rsid w:val="00B65D34"/>
    <w:rsid w:val="00B72CF6"/>
    <w:rsid w:val="00BC6658"/>
    <w:rsid w:val="00BD102B"/>
    <w:rsid w:val="00BE3AB3"/>
    <w:rsid w:val="00BE724E"/>
    <w:rsid w:val="00BF2868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A4189"/>
    <w:rsid w:val="00CB0EE7"/>
    <w:rsid w:val="00CB3E4F"/>
    <w:rsid w:val="00CB614A"/>
    <w:rsid w:val="00CC24AA"/>
    <w:rsid w:val="00CD1EEA"/>
    <w:rsid w:val="00D03836"/>
    <w:rsid w:val="00D13527"/>
    <w:rsid w:val="00D329FF"/>
    <w:rsid w:val="00D36932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B2B28"/>
    <w:rsid w:val="00EC648C"/>
    <w:rsid w:val="00ED6206"/>
    <w:rsid w:val="00EE5A1E"/>
    <w:rsid w:val="00EF738A"/>
    <w:rsid w:val="00F02614"/>
    <w:rsid w:val="00F0520B"/>
    <w:rsid w:val="00F472A1"/>
    <w:rsid w:val="00F76622"/>
    <w:rsid w:val="00F87982"/>
    <w:rsid w:val="00F94B3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  <w:style w:type="paragraph" w:styleId="ad">
    <w:name w:val="No Spacing"/>
    <w:uiPriority w:val="99"/>
    <w:qFormat/>
    <w:rsid w:val="006B5C94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_"/>
    <w:link w:val="21"/>
    <w:uiPriority w:val="99"/>
    <w:locked/>
    <w:rsid w:val="006B5C94"/>
    <w:rPr>
      <w:spacing w:val="6"/>
      <w:sz w:val="13"/>
      <w:szCs w:val="13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6B5C94"/>
    <w:pPr>
      <w:shd w:val="clear" w:color="auto" w:fill="FFFFFF"/>
      <w:spacing w:before="180" w:line="187" w:lineRule="exact"/>
    </w:pPr>
    <w:rPr>
      <w:spacing w:val="6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4E35B-70E9-4B76-B254-3EB6F5C0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3</cp:revision>
  <cp:lastPrinted>2026-04-28T13:24:00Z</cp:lastPrinted>
  <dcterms:created xsi:type="dcterms:W3CDTF">2026-04-28T13:20:00Z</dcterms:created>
  <dcterms:modified xsi:type="dcterms:W3CDTF">2026-04-28T13:34:00Z</dcterms:modified>
</cp:coreProperties>
</file>